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82" w:rsidRDefault="00BC2D82" w:rsidP="002F38F0">
      <w:pPr>
        <w:rPr>
          <w:rFonts w:ascii="Times New Roman" w:hAnsi="Times New Roman" w:cs="Times New Roman"/>
          <w:b/>
        </w:rPr>
      </w:pPr>
      <w:r>
        <w:rPr>
          <w:noProof/>
          <w:lang w:eastAsia="en-ZA"/>
        </w:rPr>
        <w:drawing>
          <wp:inline distT="0" distB="0" distL="0" distR="0">
            <wp:extent cx="5270500" cy="1758950"/>
            <wp:effectExtent l="0" t="0" r="6350" b="0"/>
            <wp:docPr id="2" name="Picture 2" descr="Media banner 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dia banner corre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8F0" w:rsidRPr="000336AB" w:rsidRDefault="002F38F0" w:rsidP="002F38F0">
      <w:pPr>
        <w:rPr>
          <w:rFonts w:ascii="Times New Roman" w:hAnsi="Times New Roman" w:cs="Times New Roman"/>
          <w:b/>
        </w:rPr>
      </w:pPr>
      <w:r w:rsidRPr="000336AB">
        <w:rPr>
          <w:rFonts w:ascii="Times New Roman" w:hAnsi="Times New Roman" w:cs="Times New Roman"/>
          <w:b/>
        </w:rPr>
        <w:fldChar w:fldCharType="begin"/>
      </w:r>
      <w:r w:rsidRPr="000336AB">
        <w:rPr>
          <w:rFonts w:ascii="Times New Roman" w:hAnsi="Times New Roman" w:cs="Times New Roman"/>
          <w:b/>
        </w:rPr>
        <w:instrText xml:space="preserve"> DATE \@ "dd MMMM yyyy" </w:instrText>
      </w:r>
      <w:r w:rsidRPr="000336AB">
        <w:rPr>
          <w:rFonts w:ascii="Times New Roman" w:hAnsi="Times New Roman" w:cs="Times New Roman"/>
          <w:b/>
        </w:rPr>
        <w:fldChar w:fldCharType="separate"/>
      </w:r>
      <w:r w:rsidR="00C20598">
        <w:rPr>
          <w:rFonts w:ascii="Times New Roman" w:hAnsi="Times New Roman" w:cs="Times New Roman"/>
          <w:b/>
          <w:noProof/>
        </w:rPr>
        <w:t>14 January 2014</w:t>
      </w:r>
      <w:r w:rsidRPr="000336AB">
        <w:rPr>
          <w:rFonts w:ascii="Times New Roman" w:hAnsi="Times New Roman" w:cs="Times New Roman"/>
          <w:b/>
        </w:rPr>
        <w:fldChar w:fldCharType="end"/>
      </w:r>
    </w:p>
    <w:p w:rsidR="00AC325A" w:rsidRPr="00B15606" w:rsidRDefault="006F3668" w:rsidP="00AC32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5606">
        <w:rPr>
          <w:rFonts w:ascii="Times New Roman" w:hAnsi="Times New Roman" w:cs="Times New Roman"/>
          <w:b/>
          <w:sz w:val="36"/>
          <w:szCs w:val="36"/>
        </w:rPr>
        <w:t>‘</w:t>
      </w:r>
      <w:r w:rsidR="001D3250" w:rsidRPr="00B15606">
        <w:rPr>
          <w:rFonts w:ascii="Times New Roman" w:hAnsi="Times New Roman" w:cs="Times New Roman"/>
          <w:b/>
          <w:sz w:val="36"/>
          <w:szCs w:val="36"/>
        </w:rPr>
        <w:t>Hip-</w:t>
      </w:r>
      <w:r w:rsidR="00747936" w:rsidRPr="00B15606">
        <w:rPr>
          <w:rFonts w:ascii="Times New Roman" w:hAnsi="Times New Roman" w:cs="Times New Roman"/>
          <w:b/>
          <w:sz w:val="36"/>
          <w:szCs w:val="36"/>
        </w:rPr>
        <w:t>h</w:t>
      </w:r>
      <w:r w:rsidR="001D3250" w:rsidRPr="00B15606">
        <w:rPr>
          <w:rFonts w:ascii="Times New Roman" w:hAnsi="Times New Roman" w:cs="Times New Roman"/>
          <w:b/>
          <w:sz w:val="36"/>
          <w:szCs w:val="36"/>
        </w:rPr>
        <w:t>op</w:t>
      </w:r>
      <w:r w:rsidR="00AC325A" w:rsidRPr="00B156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D3250" w:rsidRPr="00B15606">
        <w:rPr>
          <w:rFonts w:ascii="Times New Roman" w:hAnsi="Times New Roman" w:cs="Times New Roman"/>
          <w:b/>
          <w:sz w:val="36"/>
          <w:szCs w:val="36"/>
        </w:rPr>
        <w:t>activism</w:t>
      </w:r>
      <w:r w:rsidRPr="00B15606">
        <w:rPr>
          <w:rFonts w:ascii="Times New Roman" w:hAnsi="Times New Roman" w:cs="Times New Roman"/>
          <w:b/>
          <w:sz w:val="36"/>
          <w:szCs w:val="36"/>
        </w:rPr>
        <w:t>’</w:t>
      </w:r>
      <w:r w:rsidR="00B500E2" w:rsidRPr="00B15606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B15606">
        <w:rPr>
          <w:rFonts w:ascii="Times New Roman" w:hAnsi="Times New Roman" w:cs="Times New Roman"/>
          <w:b/>
          <w:sz w:val="36"/>
          <w:szCs w:val="36"/>
        </w:rPr>
        <w:t>‘</w:t>
      </w:r>
      <w:r w:rsidR="00BA3C76" w:rsidRPr="00B15606">
        <w:rPr>
          <w:rFonts w:ascii="Times New Roman" w:hAnsi="Times New Roman" w:cs="Times New Roman"/>
          <w:b/>
          <w:sz w:val="36"/>
          <w:szCs w:val="36"/>
        </w:rPr>
        <w:t>Toilet wars</w:t>
      </w:r>
      <w:r w:rsidRPr="00B15606">
        <w:rPr>
          <w:rFonts w:ascii="Times New Roman" w:hAnsi="Times New Roman" w:cs="Times New Roman"/>
          <w:b/>
          <w:sz w:val="36"/>
          <w:szCs w:val="36"/>
        </w:rPr>
        <w:t>’</w:t>
      </w:r>
      <w:r w:rsidR="00315F52" w:rsidRPr="00B156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C325A" w:rsidRPr="00B15606">
        <w:rPr>
          <w:rFonts w:ascii="Times New Roman" w:hAnsi="Times New Roman" w:cs="Times New Roman"/>
          <w:b/>
          <w:sz w:val="36"/>
          <w:szCs w:val="36"/>
        </w:rPr>
        <w:t xml:space="preserve">&amp; ‘Peaceful co-existence of science and religion?’ </w:t>
      </w:r>
    </w:p>
    <w:p w:rsidR="002F38F0" w:rsidRPr="00B15606" w:rsidRDefault="00AC325A" w:rsidP="002F38F0">
      <w:pPr>
        <w:jc w:val="center"/>
        <w:rPr>
          <w:rFonts w:ascii="Tahoma" w:hAnsi="Tahoma" w:cs="Tahoma"/>
          <w:b/>
        </w:rPr>
      </w:pPr>
      <w:r w:rsidRPr="00B15606">
        <w:rPr>
          <w:rFonts w:ascii="Tahoma" w:hAnsi="Tahoma" w:cs="Tahoma"/>
          <w:b/>
        </w:rPr>
        <w:t>A</w:t>
      </w:r>
      <w:r w:rsidR="00B178DB" w:rsidRPr="00B15606">
        <w:rPr>
          <w:rFonts w:ascii="Tahoma" w:hAnsi="Tahoma" w:cs="Tahoma"/>
          <w:b/>
        </w:rPr>
        <w:t>ssortment</w:t>
      </w:r>
      <w:r w:rsidRPr="00B15606">
        <w:rPr>
          <w:rFonts w:ascii="Tahoma" w:hAnsi="Tahoma" w:cs="Tahoma"/>
          <w:b/>
        </w:rPr>
        <w:t xml:space="preserve"> of </w:t>
      </w:r>
      <w:r w:rsidR="00B178DB" w:rsidRPr="00B15606">
        <w:rPr>
          <w:rFonts w:ascii="Tahoma" w:hAnsi="Tahoma" w:cs="Tahoma"/>
          <w:b/>
        </w:rPr>
        <w:t>exciting</w:t>
      </w:r>
      <w:r w:rsidRPr="00B15606">
        <w:rPr>
          <w:rFonts w:ascii="Tahoma" w:hAnsi="Tahoma" w:cs="Tahoma"/>
          <w:b/>
        </w:rPr>
        <w:t xml:space="preserve"> lectures and debate</w:t>
      </w:r>
      <w:r w:rsidR="00B15606" w:rsidRPr="00B15606">
        <w:rPr>
          <w:rFonts w:ascii="Tahoma" w:hAnsi="Tahoma" w:cs="Tahoma"/>
          <w:b/>
        </w:rPr>
        <w:t>s</w:t>
      </w:r>
      <w:r w:rsidRPr="00B15606">
        <w:rPr>
          <w:rFonts w:ascii="Tahoma" w:hAnsi="Tahoma" w:cs="Tahoma"/>
          <w:b/>
        </w:rPr>
        <w:t xml:space="preserve"> </w:t>
      </w:r>
      <w:r w:rsidR="003E34F8">
        <w:rPr>
          <w:rFonts w:ascii="Tahoma" w:hAnsi="Tahoma" w:cs="Tahoma"/>
          <w:b/>
        </w:rPr>
        <w:t xml:space="preserve">on </w:t>
      </w:r>
      <w:r w:rsidR="001D3250" w:rsidRPr="00B15606">
        <w:rPr>
          <w:rFonts w:ascii="Tahoma" w:hAnsi="Tahoma" w:cs="Tahoma"/>
          <w:b/>
        </w:rPr>
        <w:t xml:space="preserve">offer </w:t>
      </w:r>
      <w:r w:rsidR="002F38F0" w:rsidRPr="00B15606">
        <w:rPr>
          <w:rFonts w:ascii="Tahoma" w:hAnsi="Tahoma" w:cs="Tahoma"/>
          <w:b/>
        </w:rPr>
        <w:t xml:space="preserve">at </w:t>
      </w:r>
      <w:r w:rsidR="00E6694F">
        <w:rPr>
          <w:rFonts w:ascii="Tahoma" w:hAnsi="Tahoma" w:cs="Tahoma"/>
          <w:b/>
        </w:rPr>
        <w:t xml:space="preserve">2014 </w:t>
      </w:r>
      <w:r w:rsidR="002F38F0" w:rsidRPr="00B15606">
        <w:rPr>
          <w:rFonts w:ascii="Tahoma" w:hAnsi="Tahoma" w:cs="Tahoma"/>
          <w:b/>
        </w:rPr>
        <w:t>UCT Summer School</w:t>
      </w:r>
      <w:r w:rsidR="00E6694F">
        <w:rPr>
          <w:rFonts w:ascii="Tahoma" w:hAnsi="Tahoma" w:cs="Tahoma"/>
          <w:b/>
        </w:rPr>
        <w:t xml:space="preserve">, </w:t>
      </w:r>
      <w:r w:rsidR="00B15606" w:rsidRPr="00B15606">
        <w:rPr>
          <w:rFonts w:ascii="Tahoma" w:hAnsi="Tahoma" w:cs="Tahoma"/>
          <w:b/>
        </w:rPr>
        <w:t>20 – 31 January 2014</w:t>
      </w:r>
      <w:r w:rsidR="003E34F8">
        <w:rPr>
          <w:rFonts w:ascii="Tahoma" w:hAnsi="Tahoma" w:cs="Tahoma"/>
          <w:b/>
        </w:rPr>
        <w:t>, Kramer Law Building, Middle Campus</w:t>
      </w:r>
    </w:p>
    <w:p w:rsidR="00FB1192" w:rsidRPr="00816060" w:rsidRDefault="004B7F17" w:rsidP="00B500E2">
      <w:pPr>
        <w:spacing w:line="240" w:lineRule="auto"/>
        <w:rPr>
          <w:rFonts w:ascii="Tahoma" w:hAnsi="Tahoma" w:cs="Tahoma"/>
        </w:rPr>
      </w:pPr>
      <w:r w:rsidRPr="00816060">
        <w:rPr>
          <w:rFonts w:ascii="Tahoma" w:hAnsi="Tahoma" w:cs="Tahoma"/>
        </w:rPr>
        <w:t>If you</w:t>
      </w:r>
      <w:r w:rsidR="002A3046">
        <w:rPr>
          <w:rFonts w:ascii="Tahoma" w:hAnsi="Tahoma" w:cs="Tahoma"/>
        </w:rPr>
        <w:t xml:space="preserve"> have</w:t>
      </w:r>
      <w:r w:rsidRPr="00816060">
        <w:rPr>
          <w:rFonts w:ascii="Tahoma" w:hAnsi="Tahoma" w:cs="Tahoma"/>
        </w:rPr>
        <w:t xml:space="preserve"> </w:t>
      </w:r>
      <w:r w:rsidR="002A3046">
        <w:rPr>
          <w:rFonts w:ascii="Tahoma" w:hAnsi="Tahoma" w:cs="Tahoma"/>
        </w:rPr>
        <w:t xml:space="preserve">ever </w:t>
      </w:r>
      <w:r w:rsidRPr="00816060">
        <w:rPr>
          <w:rFonts w:ascii="Tahoma" w:hAnsi="Tahoma" w:cs="Tahoma"/>
        </w:rPr>
        <w:t xml:space="preserve">wondered about the role hip-hop has played in engaging South Africans </w:t>
      </w:r>
      <w:r w:rsidR="0033477A">
        <w:rPr>
          <w:rFonts w:ascii="Tahoma" w:hAnsi="Tahoma" w:cs="Tahoma"/>
        </w:rPr>
        <w:t xml:space="preserve">politically and </w:t>
      </w:r>
      <w:r w:rsidRPr="00816060">
        <w:rPr>
          <w:rFonts w:ascii="Tahoma" w:hAnsi="Tahoma" w:cs="Tahoma"/>
        </w:rPr>
        <w:t>creatively</w:t>
      </w:r>
      <w:r w:rsidR="002A3046">
        <w:rPr>
          <w:rFonts w:ascii="Tahoma" w:hAnsi="Tahoma" w:cs="Tahoma"/>
        </w:rPr>
        <w:t>,</w:t>
      </w:r>
      <w:r w:rsidRPr="00816060">
        <w:rPr>
          <w:rFonts w:ascii="Tahoma" w:hAnsi="Tahoma" w:cs="Tahoma"/>
        </w:rPr>
        <w:t xml:space="preserve"> then</w:t>
      </w:r>
      <w:r w:rsidR="00FB1192" w:rsidRPr="00816060">
        <w:rPr>
          <w:rFonts w:ascii="Tahoma" w:hAnsi="Tahoma" w:cs="Tahoma"/>
        </w:rPr>
        <w:t xml:space="preserve"> the</w:t>
      </w:r>
      <w:r w:rsidR="002C0CA1">
        <w:rPr>
          <w:rFonts w:ascii="Tahoma" w:hAnsi="Tahoma" w:cs="Tahoma"/>
        </w:rPr>
        <w:t xml:space="preserve"> University of Cape Town’s upcoming Summer School course on</w:t>
      </w:r>
      <w:r w:rsidRPr="00816060">
        <w:rPr>
          <w:rFonts w:ascii="Tahoma" w:hAnsi="Tahoma" w:cs="Tahoma"/>
        </w:rPr>
        <w:t xml:space="preserve"> </w:t>
      </w:r>
      <w:r w:rsidR="00747936">
        <w:rPr>
          <w:rFonts w:ascii="Tahoma" w:hAnsi="Tahoma" w:cs="Tahoma"/>
        </w:rPr>
        <w:t xml:space="preserve">“Hip-hop </w:t>
      </w:r>
      <w:r w:rsidR="0033477A">
        <w:rPr>
          <w:rFonts w:ascii="Tahoma" w:hAnsi="Tahoma" w:cs="Tahoma"/>
        </w:rPr>
        <w:t>activism”</w:t>
      </w:r>
      <w:r w:rsidRPr="00816060">
        <w:rPr>
          <w:rFonts w:ascii="Tahoma" w:hAnsi="Tahoma" w:cs="Tahoma"/>
        </w:rPr>
        <w:t xml:space="preserve"> </w:t>
      </w:r>
      <w:r w:rsidR="0033477A">
        <w:rPr>
          <w:rFonts w:ascii="Tahoma" w:hAnsi="Tahoma" w:cs="Tahoma"/>
        </w:rPr>
        <w:t xml:space="preserve">might spark your interest. The course </w:t>
      </w:r>
      <w:r w:rsidRPr="00816060">
        <w:rPr>
          <w:rFonts w:ascii="Tahoma" w:hAnsi="Tahoma" w:cs="Tahoma"/>
        </w:rPr>
        <w:t xml:space="preserve">by Associate Professor Adam Haupt </w:t>
      </w:r>
      <w:r w:rsidR="0033477A">
        <w:rPr>
          <w:rFonts w:ascii="Tahoma" w:hAnsi="Tahoma" w:cs="Tahoma"/>
        </w:rPr>
        <w:t xml:space="preserve">of </w:t>
      </w:r>
      <w:r w:rsidR="002C0CA1">
        <w:rPr>
          <w:rFonts w:ascii="Tahoma" w:hAnsi="Tahoma" w:cs="Tahoma"/>
        </w:rPr>
        <w:t xml:space="preserve">UCT’s </w:t>
      </w:r>
      <w:r w:rsidR="00E6373E">
        <w:rPr>
          <w:rFonts w:ascii="Tahoma" w:hAnsi="Tahoma" w:cs="Tahoma"/>
        </w:rPr>
        <w:t>Centre for Film and</w:t>
      </w:r>
      <w:r w:rsidR="0033477A">
        <w:rPr>
          <w:rFonts w:ascii="Tahoma" w:hAnsi="Tahoma" w:cs="Tahoma"/>
        </w:rPr>
        <w:t xml:space="preserve"> Media Studies is one of </w:t>
      </w:r>
      <w:r w:rsidR="006F3668">
        <w:rPr>
          <w:rFonts w:ascii="Tahoma" w:hAnsi="Tahoma" w:cs="Tahoma"/>
        </w:rPr>
        <w:t xml:space="preserve">a range </w:t>
      </w:r>
      <w:r w:rsidR="002C0CA1">
        <w:rPr>
          <w:rFonts w:ascii="Tahoma" w:hAnsi="Tahoma" w:cs="Tahoma"/>
        </w:rPr>
        <w:t xml:space="preserve">that will be </w:t>
      </w:r>
      <w:r w:rsidR="00FB1192" w:rsidRPr="00816060">
        <w:rPr>
          <w:rFonts w:ascii="Tahoma" w:hAnsi="Tahoma" w:cs="Tahoma"/>
        </w:rPr>
        <w:t>presented at the</w:t>
      </w:r>
      <w:r w:rsidR="00352D0F">
        <w:rPr>
          <w:rFonts w:ascii="Tahoma" w:hAnsi="Tahoma" w:cs="Tahoma"/>
        </w:rPr>
        <w:t xml:space="preserve"> university’s</w:t>
      </w:r>
      <w:r w:rsidR="00FB1192" w:rsidRPr="00816060">
        <w:rPr>
          <w:rFonts w:ascii="Tahoma" w:hAnsi="Tahoma" w:cs="Tahoma"/>
        </w:rPr>
        <w:t xml:space="preserve"> 64</w:t>
      </w:r>
      <w:r w:rsidR="00FB1192" w:rsidRPr="00816060">
        <w:rPr>
          <w:rFonts w:ascii="Tahoma" w:hAnsi="Tahoma" w:cs="Tahoma"/>
          <w:vertAlign w:val="superscript"/>
        </w:rPr>
        <w:t>th</w:t>
      </w:r>
      <w:r w:rsidR="00FB1192" w:rsidRPr="00816060">
        <w:rPr>
          <w:rFonts w:ascii="Tahoma" w:hAnsi="Tahoma" w:cs="Tahoma"/>
        </w:rPr>
        <w:t xml:space="preserve"> annual Summer School</w:t>
      </w:r>
      <w:r w:rsidR="00C83BF1">
        <w:rPr>
          <w:rFonts w:ascii="Tahoma" w:hAnsi="Tahoma" w:cs="Tahoma"/>
        </w:rPr>
        <w:t>, held</w:t>
      </w:r>
      <w:r w:rsidR="00FB1192" w:rsidRPr="00816060">
        <w:rPr>
          <w:rFonts w:ascii="Tahoma" w:hAnsi="Tahoma" w:cs="Tahoma"/>
        </w:rPr>
        <w:t xml:space="preserve"> </w:t>
      </w:r>
      <w:r w:rsidR="0033477A">
        <w:rPr>
          <w:rFonts w:ascii="Tahoma" w:hAnsi="Tahoma" w:cs="Tahoma"/>
        </w:rPr>
        <w:t xml:space="preserve">from </w:t>
      </w:r>
      <w:r w:rsidR="00FB1192" w:rsidRPr="00816060">
        <w:rPr>
          <w:rFonts w:ascii="Tahoma" w:hAnsi="Tahoma" w:cs="Tahoma"/>
        </w:rPr>
        <w:t>20 to 31 January 2014</w:t>
      </w:r>
      <w:r w:rsidR="003E34F8">
        <w:rPr>
          <w:rFonts w:ascii="Tahoma" w:hAnsi="Tahoma" w:cs="Tahoma"/>
        </w:rPr>
        <w:t xml:space="preserve"> in the Kramer Law Building, Middle Campus, UCT</w:t>
      </w:r>
      <w:r w:rsidR="00FB1192" w:rsidRPr="00816060">
        <w:rPr>
          <w:rFonts w:ascii="Tahoma" w:hAnsi="Tahoma" w:cs="Tahoma"/>
        </w:rPr>
        <w:t>.</w:t>
      </w:r>
    </w:p>
    <w:p w:rsidR="00FB1192" w:rsidRDefault="00FB1192" w:rsidP="00B500E2">
      <w:pPr>
        <w:spacing w:line="240" w:lineRule="auto"/>
        <w:rPr>
          <w:rFonts w:ascii="Tahoma" w:hAnsi="Tahoma" w:cs="Tahoma"/>
        </w:rPr>
      </w:pPr>
      <w:r w:rsidRPr="00816060">
        <w:rPr>
          <w:rFonts w:ascii="Tahoma" w:hAnsi="Tahoma" w:cs="Tahoma"/>
        </w:rPr>
        <w:t>The two</w:t>
      </w:r>
      <w:r w:rsidR="0065514E">
        <w:rPr>
          <w:rFonts w:ascii="Tahoma" w:hAnsi="Tahoma" w:cs="Tahoma"/>
        </w:rPr>
        <w:t>-</w:t>
      </w:r>
      <w:r w:rsidRPr="00816060">
        <w:rPr>
          <w:rFonts w:ascii="Tahoma" w:hAnsi="Tahoma" w:cs="Tahoma"/>
        </w:rPr>
        <w:t>week programme</w:t>
      </w:r>
      <w:r w:rsidR="00CF1BCD">
        <w:rPr>
          <w:rFonts w:ascii="Tahoma" w:hAnsi="Tahoma" w:cs="Tahoma"/>
        </w:rPr>
        <w:t xml:space="preserve">, offered by UCT’s </w:t>
      </w:r>
      <w:r w:rsidR="00CF1BCD" w:rsidRPr="00816060">
        <w:rPr>
          <w:rFonts w:ascii="Tahoma" w:hAnsi="Tahoma" w:cs="Tahoma"/>
        </w:rPr>
        <w:t>Centre for Open Learning</w:t>
      </w:r>
      <w:r w:rsidR="00CF1BCD">
        <w:rPr>
          <w:rFonts w:ascii="Tahoma" w:hAnsi="Tahoma" w:cs="Tahoma"/>
        </w:rPr>
        <w:t>,</w:t>
      </w:r>
      <w:r w:rsidRPr="00816060">
        <w:rPr>
          <w:rFonts w:ascii="Tahoma" w:hAnsi="Tahoma" w:cs="Tahoma"/>
        </w:rPr>
        <w:t xml:space="preserve"> remains the only programme of its kind in Africa. UCT’s Summer School is an opportunity for members of the public</w:t>
      </w:r>
      <w:r w:rsidR="001D3250">
        <w:rPr>
          <w:rFonts w:ascii="Tahoma" w:hAnsi="Tahoma" w:cs="Tahoma"/>
        </w:rPr>
        <w:t xml:space="preserve"> along with</w:t>
      </w:r>
      <w:r w:rsidRPr="00816060">
        <w:rPr>
          <w:rFonts w:ascii="Tahoma" w:hAnsi="Tahoma" w:cs="Tahoma"/>
        </w:rPr>
        <w:t xml:space="preserve"> UCT alumni</w:t>
      </w:r>
      <w:r w:rsidR="00CF1BCD">
        <w:rPr>
          <w:rFonts w:ascii="Tahoma" w:hAnsi="Tahoma" w:cs="Tahoma"/>
        </w:rPr>
        <w:t>,</w:t>
      </w:r>
      <w:r w:rsidRPr="00816060">
        <w:rPr>
          <w:rFonts w:ascii="Tahoma" w:hAnsi="Tahoma" w:cs="Tahoma"/>
        </w:rPr>
        <w:t xml:space="preserve"> students and staff, to </w:t>
      </w:r>
      <w:r w:rsidR="006F3668">
        <w:rPr>
          <w:rFonts w:ascii="Tahoma" w:hAnsi="Tahoma" w:cs="Tahoma"/>
        </w:rPr>
        <w:t xml:space="preserve">gain </w:t>
      </w:r>
      <w:r w:rsidR="00CF1BCD">
        <w:rPr>
          <w:rFonts w:ascii="Tahoma" w:hAnsi="Tahoma" w:cs="Tahoma"/>
        </w:rPr>
        <w:t xml:space="preserve">access </w:t>
      </w:r>
      <w:r w:rsidR="006F3668">
        <w:rPr>
          <w:rFonts w:ascii="Tahoma" w:hAnsi="Tahoma" w:cs="Tahoma"/>
        </w:rPr>
        <w:t xml:space="preserve">to </w:t>
      </w:r>
      <w:r w:rsidRPr="00816060">
        <w:rPr>
          <w:rFonts w:ascii="Tahoma" w:hAnsi="Tahoma" w:cs="Tahoma"/>
        </w:rPr>
        <w:t>world</w:t>
      </w:r>
      <w:r w:rsidR="00595793">
        <w:rPr>
          <w:rFonts w:ascii="Tahoma" w:hAnsi="Tahoma" w:cs="Tahoma"/>
        </w:rPr>
        <w:t>-</w:t>
      </w:r>
      <w:r w:rsidRPr="00816060">
        <w:rPr>
          <w:rFonts w:ascii="Tahoma" w:hAnsi="Tahoma" w:cs="Tahoma"/>
        </w:rPr>
        <w:t>class lecturers, scholarship and research on a wide range of topics.</w:t>
      </w:r>
    </w:p>
    <w:p w:rsidR="006B35F5" w:rsidRDefault="00352D0F" w:rsidP="00B500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Cs/>
        </w:rPr>
        <w:t>During a two-</w:t>
      </w:r>
      <w:r w:rsidR="006B35F5" w:rsidRPr="00B500E2">
        <w:rPr>
          <w:rFonts w:ascii="Tahoma" w:hAnsi="Tahoma" w:cs="Tahoma"/>
          <w:bCs/>
        </w:rPr>
        <w:t xml:space="preserve">day course titled “Politics of poo: The ‘toilet wars’ and the politics of sanitation in Cape Town”, </w:t>
      </w:r>
      <w:r>
        <w:rPr>
          <w:rFonts w:ascii="Tahoma" w:hAnsi="Tahoma" w:cs="Tahoma"/>
          <w:bCs/>
        </w:rPr>
        <w:t xml:space="preserve">Professor Steven Robins from Stellenbosch University’s Department of Sociology and Social Anthropology </w:t>
      </w:r>
      <w:r w:rsidR="006B35F5" w:rsidRPr="00B500E2">
        <w:rPr>
          <w:rFonts w:ascii="Tahoma" w:hAnsi="Tahoma" w:cs="Tahoma"/>
          <w:bCs/>
        </w:rPr>
        <w:t xml:space="preserve">will </w:t>
      </w:r>
      <w:r w:rsidR="006B35F5" w:rsidRPr="00B500E2">
        <w:rPr>
          <w:rFonts w:ascii="Tahoma" w:hAnsi="Tahoma" w:cs="Tahoma"/>
        </w:rPr>
        <w:t>provide an overview of the history of sanitation in Europe, before considering the politics of sanitation in</w:t>
      </w:r>
      <w:r w:rsidR="006B35F5" w:rsidRPr="00B500E2">
        <w:rPr>
          <w:rFonts w:ascii="Tahoma" w:hAnsi="Tahoma" w:cs="Tahoma"/>
          <w:iCs/>
        </w:rPr>
        <w:t xml:space="preserve"> </w:t>
      </w:r>
      <w:r w:rsidR="006B35F5" w:rsidRPr="00B500E2">
        <w:rPr>
          <w:rFonts w:ascii="Tahoma" w:hAnsi="Tahoma" w:cs="Tahoma"/>
        </w:rPr>
        <w:t>Cape Town</w:t>
      </w:r>
      <w:r>
        <w:rPr>
          <w:rFonts w:ascii="Tahoma" w:hAnsi="Tahoma" w:cs="Tahoma"/>
        </w:rPr>
        <w:t>.</w:t>
      </w:r>
      <w:r w:rsidR="006B35F5" w:rsidRPr="00B500E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He will </w:t>
      </w:r>
      <w:r w:rsidR="006B35F5" w:rsidRPr="00B500E2">
        <w:rPr>
          <w:rFonts w:ascii="Tahoma" w:hAnsi="Tahoma" w:cs="Tahoma"/>
        </w:rPr>
        <w:t xml:space="preserve">focus </w:t>
      </w:r>
      <w:r>
        <w:rPr>
          <w:rFonts w:ascii="Tahoma" w:hAnsi="Tahoma" w:cs="Tahoma"/>
        </w:rPr>
        <w:t xml:space="preserve">specifically </w:t>
      </w:r>
      <w:r w:rsidR="006B35F5" w:rsidRPr="00B500E2">
        <w:rPr>
          <w:rFonts w:ascii="Tahoma" w:hAnsi="Tahoma" w:cs="Tahoma"/>
        </w:rPr>
        <w:t>on the role of the Social Justice Coalition</w:t>
      </w:r>
      <w:r w:rsidR="006B35F5" w:rsidRPr="00B500E2">
        <w:rPr>
          <w:rFonts w:ascii="Tahoma" w:hAnsi="Tahoma" w:cs="Tahoma"/>
          <w:iCs/>
        </w:rPr>
        <w:t xml:space="preserve"> </w:t>
      </w:r>
      <w:r w:rsidR="006B35F5" w:rsidRPr="00B500E2">
        <w:rPr>
          <w:rFonts w:ascii="Tahoma" w:hAnsi="Tahoma" w:cs="Tahoma"/>
        </w:rPr>
        <w:t>and community activists in transforming sanitation into a highly</w:t>
      </w:r>
      <w:r w:rsidR="006B35F5" w:rsidRPr="00B500E2">
        <w:rPr>
          <w:rFonts w:ascii="Tahoma" w:hAnsi="Tahoma" w:cs="Tahoma"/>
          <w:iCs/>
        </w:rPr>
        <w:t xml:space="preserve"> </w:t>
      </w:r>
      <w:r w:rsidR="006B35F5" w:rsidRPr="00B500E2">
        <w:rPr>
          <w:rFonts w:ascii="Tahoma" w:hAnsi="Tahoma" w:cs="Tahoma"/>
        </w:rPr>
        <w:t>political matter of public concern.</w:t>
      </w:r>
    </w:p>
    <w:p w:rsidR="00B500E2" w:rsidRDefault="00B500E2" w:rsidP="00B500E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6B35F5" w:rsidRPr="00816060" w:rsidRDefault="00595793" w:rsidP="00B500E2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Debates </w:t>
      </w:r>
      <w:r w:rsidR="007638D6" w:rsidRPr="00816060">
        <w:rPr>
          <w:rFonts w:ascii="Tahoma" w:hAnsi="Tahoma" w:cs="Tahoma"/>
        </w:rPr>
        <w:t>such as</w:t>
      </w:r>
      <w:r w:rsidR="00C01BAB" w:rsidRPr="00816060">
        <w:rPr>
          <w:rFonts w:ascii="Tahoma" w:hAnsi="Tahoma" w:cs="Tahoma"/>
        </w:rPr>
        <w:t xml:space="preserve"> the </w:t>
      </w:r>
      <w:r>
        <w:rPr>
          <w:rFonts w:ascii="Tahoma" w:hAnsi="Tahoma" w:cs="Tahoma"/>
        </w:rPr>
        <w:t xml:space="preserve">one </w:t>
      </w:r>
      <w:r w:rsidR="00C01BAB" w:rsidRPr="00816060">
        <w:rPr>
          <w:rFonts w:ascii="Tahoma" w:hAnsi="Tahoma" w:cs="Tahoma"/>
        </w:rPr>
        <w:t>bet</w:t>
      </w:r>
      <w:r w:rsidR="007638D6" w:rsidRPr="00816060">
        <w:rPr>
          <w:rFonts w:ascii="Tahoma" w:hAnsi="Tahoma" w:cs="Tahoma"/>
        </w:rPr>
        <w:t>ween science and religion take</w:t>
      </w:r>
      <w:r w:rsidR="00C01BAB" w:rsidRPr="00816060">
        <w:rPr>
          <w:rFonts w:ascii="Tahoma" w:hAnsi="Tahoma" w:cs="Tahoma"/>
        </w:rPr>
        <w:t xml:space="preserve"> a twist </w:t>
      </w:r>
      <w:r w:rsidR="007638D6" w:rsidRPr="00816060">
        <w:rPr>
          <w:rFonts w:ascii="Tahoma" w:hAnsi="Tahoma" w:cs="Tahoma"/>
        </w:rPr>
        <w:t xml:space="preserve">as </w:t>
      </w:r>
      <w:r w:rsidR="00C01BAB" w:rsidRPr="00816060">
        <w:rPr>
          <w:rFonts w:ascii="Tahoma" w:hAnsi="Tahoma" w:cs="Tahoma"/>
        </w:rPr>
        <w:t>Professor Anwar Mall</w:t>
      </w:r>
      <w:r w:rsidR="00DE78B2">
        <w:rPr>
          <w:rFonts w:ascii="Tahoma" w:hAnsi="Tahoma" w:cs="Tahoma"/>
        </w:rPr>
        <w:t xml:space="preserve"> of UCT’s Division of General Surgery</w:t>
      </w:r>
      <w:r w:rsidR="00C01BAB" w:rsidRPr="00816060">
        <w:rPr>
          <w:rFonts w:ascii="Tahoma" w:hAnsi="Tahoma" w:cs="Tahoma"/>
        </w:rPr>
        <w:t xml:space="preserve"> present</w:t>
      </w:r>
      <w:r w:rsidR="007638D6" w:rsidRPr="00816060">
        <w:rPr>
          <w:rFonts w:ascii="Tahoma" w:hAnsi="Tahoma" w:cs="Tahoma"/>
        </w:rPr>
        <w:t>s</w:t>
      </w:r>
      <w:r w:rsidR="00C01BAB" w:rsidRPr="00816060">
        <w:rPr>
          <w:rFonts w:ascii="Tahoma" w:hAnsi="Tahoma" w:cs="Tahoma"/>
        </w:rPr>
        <w:t xml:space="preserve"> arguments </w:t>
      </w:r>
      <w:r w:rsidR="00567579">
        <w:rPr>
          <w:rFonts w:ascii="Tahoma" w:hAnsi="Tahoma" w:cs="Tahoma"/>
        </w:rPr>
        <w:t xml:space="preserve">in favour of </w:t>
      </w:r>
      <w:r w:rsidR="00C01BAB" w:rsidRPr="00816060">
        <w:rPr>
          <w:rFonts w:ascii="Tahoma" w:hAnsi="Tahoma" w:cs="Tahoma"/>
        </w:rPr>
        <w:t>their peaceful and productive coexistence</w:t>
      </w:r>
      <w:r w:rsidR="00DE78B2">
        <w:rPr>
          <w:rFonts w:ascii="Tahoma" w:hAnsi="Tahoma" w:cs="Tahoma"/>
        </w:rPr>
        <w:t xml:space="preserve"> -</w:t>
      </w:r>
      <w:r w:rsidR="004B7F17" w:rsidRPr="00816060">
        <w:rPr>
          <w:rFonts w:ascii="Tahoma" w:hAnsi="Tahoma" w:cs="Tahoma"/>
        </w:rPr>
        <w:t xml:space="preserve"> with science dealing with the </w:t>
      </w:r>
      <w:r>
        <w:rPr>
          <w:rFonts w:ascii="Tahoma" w:hAnsi="Tahoma" w:cs="Tahoma"/>
        </w:rPr>
        <w:t>“</w:t>
      </w:r>
      <w:r w:rsidR="004B7F17" w:rsidRPr="00816060">
        <w:rPr>
          <w:rFonts w:ascii="Tahoma" w:hAnsi="Tahoma" w:cs="Tahoma"/>
        </w:rPr>
        <w:t>how</w:t>
      </w:r>
      <w:r>
        <w:rPr>
          <w:rFonts w:ascii="Tahoma" w:hAnsi="Tahoma" w:cs="Tahoma"/>
        </w:rPr>
        <w:t>”</w:t>
      </w:r>
      <w:r w:rsidR="004B7F17" w:rsidRPr="00816060">
        <w:rPr>
          <w:rFonts w:ascii="Tahoma" w:hAnsi="Tahoma" w:cs="Tahoma"/>
        </w:rPr>
        <w:t xml:space="preserve"> of life and religion the meaning.</w:t>
      </w:r>
    </w:p>
    <w:p w:rsidR="00C83BF1" w:rsidRDefault="00C83BF1" w:rsidP="00C83BF1">
      <w:pPr>
        <w:spacing w:line="240" w:lineRule="auto"/>
        <w:rPr>
          <w:rFonts w:ascii="Tahoma" w:hAnsi="Tahoma" w:cs="Tahoma"/>
        </w:rPr>
      </w:pPr>
      <w:r w:rsidRPr="00816060">
        <w:rPr>
          <w:rFonts w:ascii="Tahoma" w:hAnsi="Tahoma" w:cs="Tahoma"/>
        </w:rPr>
        <w:t xml:space="preserve">Ms Medee Rall, </w:t>
      </w:r>
      <w:r w:rsidRPr="001D3250">
        <w:rPr>
          <w:rFonts w:ascii="Tahoma" w:hAnsi="Tahoma" w:cs="Tahoma"/>
          <w:lang w:eastAsia="en-ZA"/>
        </w:rPr>
        <w:t>Director of UCT’s Centre for Open Learning</w:t>
      </w:r>
      <w:r>
        <w:rPr>
          <w:rFonts w:ascii="Tahoma" w:hAnsi="Tahoma" w:cs="Tahoma"/>
          <w:lang w:eastAsia="en-ZA"/>
        </w:rPr>
        <w:t>,</w:t>
      </w:r>
      <w:r w:rsidRPr="001D3250">
        <w:rPr>
          <w:rFonts w:ascii="Tahoma" w:hAnsi="Tahoma" w:cs="Tahoma"/>
          <w:lang w:eastAsia="en-ZA"/>
        </w:rPr>
        <w:t xml:space="preserve"> sa</w:t>
      </w:r>
      <w:r>
        <w:rPr>
          <w:rFonts w:ascii="Tahoma" w:hAnsi="Tahoma" w:cs="Tahoma"/>
          <w:lang w:eastAsia="en-ZA"/>
        </w:rPr>
        <w:t>ys</w:t>
      </w:r>
      <w:r w:rsidRPr="001D3250">
        <w:rPr>
          <w:rFonts w:ascii="Tahoma" w:hAnsi="Tahoma" w:cs="Tahoma"/>
          <w:lang w:eastAsia="en-ZA"/>
        </w:rPr>
        <w:t>: “</w:t>
      </w:r>
      <w:r>
        <w:rPr>
          <w:rFonts w:ascii="Tahoma" w:hAnsi="Tahoma" w:cs="Tahoma"/>
          <w:lang w:eastAsia="en-ZA"/>
        </w:rPr>
        <w:t>Summer School provides</w:t>
      </w:r>
      <w:r w:rsidRPr="00816060">
        <w:rPr>
          <w:rFonts w:ascii="Tahoma" w:hAnsi="Tahoma" w:cs="Tahoma"/>
        </w:rPr>
        <w:t xml:space="preserve"> a unique opportunity for people of all ages to benefit from the </w:t>
      </w:r>
      <w:r>
        <w:rPr>
          <w:rFonts w:ascii="Tahoma" w:hAnsi="Tahoma" w:cs="Tahoma"/>
        </w:rPr>
        <w:t>u</w:t>
      </w:r>
      <w:r w:rsidRPr="00816060">
        <w:rPr>
          <w:rFonts w:ascii="Tahoma" w:hAnsi="Tahoma" w:cs="Tahoma"/>
        </w:rPr>
        <w:t>niversity’s knowledge resources and to have an educationally enriching experience.”</w:t>
      </w:r>
    </w:p>
    <w:p w:rsidR="004B7F17" w:rsidRPr="00816060" w:rsidRDefault="00E6694F" w:rsidP="00B500E2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UCT </w:t>
      </w:r>
      <w:r w:rsidR="00567579">
        <w:rPr>
          <w:rFonts w:ascii="Tahoma" w:hAnsi="Tahoma" w:cs="Tahoma"/>
        </w:rPr>
        <w:t>Summer School c</w:t>
      </w:r>
      <w:r w:rsidR="007638D6" w:rsidRPr="00816060">
        <w:rPr>
          <w:rFonts w:ascii="Tahoma" w:hAnsi="Tahoma" w:cs="Tahoma"/>
        </w:rPr>
        <w:t>ourses will cover wide</w:t>
      </w:r>
      <w:r w:rsidR="00567579">
        <w:rPr>
          <w:rFonts w:ascii="Tahoma" w:hAnsi="Tahoma" w:cs="Tahoma"/>
        </w:rPr>
        <w:t>-</w:t>
      </w:r>
      <w:r w:rsidR="007638D6" w:rsidRPr="00816060">
        <w:rPr>
          <w:rFonts w:ascii="Tahoma" w:hAnsi="Tahoma" w:cs="Tahoma"/>
        </w:rPr>
        <w:t>ranging topics including</w:t>
      </w:r>
      <w:r w:rsidR="004B7F17" w:rsidRPr="00816060">
        <w:rPr>
          <w:rFonts w:ascii="Tahoma" w:hAnsi="Tahoma" w:cs="Tahoma"/>
        </w:rPr>
        <w:t xml:space="preserve"> his</w:t>
      </w:r>
      <w:r w:rsidR="007638D6" w:rsidRPr="00816060">
        <w:rPr>
          <w:rFonts w:ascii="Tahoma" w:hAnsi="Tahoma" w:cs="Tahoma"/>
        </w:rPr>
        <w:t>tory, art, politics and science</w:t>
      </w:r>
      <w:r w:rsidR="004B7F17" w:rsidRPr="00816060">
        <w:rPr>
          <w:rFonts w:ascii="Tahoma" w:hAnsi="Tahoma" w:cs="Tahoma"/>
        </w:rPr>
        <w:t xml:space="preserve">, </w:t>
      </w:r>
      <w:r w:rsidR="007638D6" w:rsidRPr="00816060">
        <w:rPr>
          <w:rFonts w:ascii="Tahoma" w:hAnsi="Tahoma" w:cs="Tahoma"/>
        </w:rPr>
        <w:t xml:space="preserve">as well as </w:t>
      </w:r>
      <w:r w:rsidR="004B7F17" w:rsidRPr="00816060">
        <w:rPr>
          <w:rFonts w:ascii="Tahoma" w:hAnsi="Tahoma" w:cs="Tahoma"/>
        </w:rPr>
        <w:t>the antikythera mechanism</w:t>
      </w:r>
      <w:r w:rsidR="006F3668">
        <w:rPr>
          <w:rFonts w:ascii="Tahoma" w:hAnsi="Tahoma" w:cs="Tahoma"/>
        </w:rPr>
        <w:t xml:space="preserve"> -</w:t>
      </w:r>
      <w:r w:rsidR="004B7F17" w:rsidRPr="00816060">
        <w:rPr>
          <w:rFonts w:ascii="Tahoma" w:hAnsi="Tahoma" w:cs="Tahoma"/>
        </w:rPr>
        <w:t xml:space="preserve"> a 2,000-year old computer.</w:t>
      </w:r>
      <w:r w:rsidR="007638D6" w:rsidRPr="00816060">
        <w:rPr>
          <w:rFonts w:ascii="Tahoma" w:hAnsi="Tahoma" w:cs="Tahoma"/>
        </w:rPr>
        <w:t xml:space="preserve"> Participants can look at science from every angle –</w:t>
      </w:r>
      <w:r w:rsidR="00C83BF1">
        <w:rPr>
          <w:rFonts w:ascii="Tahoma" w:hAnsi="Tahoma" w:cs="Tahoma"/>
        </w:rPr>
        <w:t xml:space="preserve"> </w:t>
      </w:r>
      <w:r w:rsidR="007638D6" w:rsidRPr="00816060">
        <w:rPr>
          <w:rFonts w:ascii="Tahoma" w:hAnsi="Tahoma" w:cs="Tahoma"/>
        </w:rPr>
        <w:t>historical, contemporary, practical or theoretical</w:t>
      </w:r>
      <w:r w:rsidR="00DF011D" w:rsidRPr="00816060">
        <w:rPr>
          <w:rFonts w:ascii="Tahoma" w:hAnsi="Tahoma" w:cs="Tahoma"/>
        </w:rPr>
        <w:t xml:space="preserve">. </w:t>
      </w:r>
      <w:r w:rsidR="007638D6" w:rsidRPr="00816060">
        <w:rPr>
          <w:rFonts w:ascii="Tahoma" w:hAnsi="Tahoma" w:cs="Tahoma"/>
        </w:rPr>
        <w:t xml:space="preserve">They </w:t>
      </w:r>
      <w:r w:rsidR="00DF011D" w:rsidRPr="00816060">
        <w:rPr>
          <w:rFonts w:ascii="Tahoma" w:hAnsi="Tahoma" w:cs="Tahoma"/>
        </w:rPr>
        <w:t xml:space="preserve">can also </w:t>
      </w:r>
      <w:r w:rsidR="007638D6" w:rsidRPr="00816060">
        <w:rPr>
          <w:rFonts w:ascii="Tahoma" w:hAnsi="Tahoma" w:cs="Tahoma"/>
        </w:rPr>
        <w:t xml:space="preserve">unravel the ancient mysteries of </w:t>
      </w:r>
      <w:r w:rsidR="006F3668">
        <w:rPr>
          <w:rFonts w:ascii="Tahoma" w:hAnsi="Tahoma" w:cs="Tahoma"/>
        </w:rPr>
        <w:t>South Africa’s</w:t>
      </w:r>
      <w:r w:rsidR="006F3668" w:rsidRPr="00816060">
        <w:rPr>
          <w:rFonts w:ascii="Tahoma" w:hAnsi="Tahoma" w:cs="Tahoma"/>
        </w:rPr>
        <w:t xml:space="preserve"> </w:t>
      </w:r>
      <w:r w:rsidR="007638D6" w:rsidRPr="00816060">
        <w:rPr>
          <w:rFonts w:ascii="Tahoma" w:hAnsi="Tahoma" w:cs="Tahoma"/>
        </w:rPr>
        <w:t xml:space="preserve">Mapungubwe </w:t>
      </w:r>
      <w:r w:rsidR="00567579">
        <w:rPr>
          <w:rFonts w:ascii="Tahoma" w:hAnsi="Tahoma" w:cs="Tahoma"/>
        </w:rPr>
        <w:t xml:space="preserve">heritage </w:t>
      </w:r>
      <w:r w:rsidR="007638D6" w:rsidRPr="00816060">
        <w:rPr>
          <w:rFonts w:ascii="Tahoma" w:hAnsi="Tahoma" w:cs="Tahoma"/>
        </w:rPr>
        <w:t xml:space="preserve">site, famous </w:t>
      </w:r>
      <w:r w:rsidR="007638D6" w:rsidRPr="00816060">
        <w:rPr>
          <w:rFonts w:ascii="Tahoma" w:hAnsi="Tahoma" w:cs="Tahoma"/>
        </w:rPr>
        <w:lastRenderedPageBreak/>
        <w:t xml:space="preserve">for the golden rhino and other magnificent artefacts, or </w:t>
      </w:r>
      <w:r w:rsidR="00567579">
        <w:rPr>
          <w:rFonts w:ascii="Tahoma" w:hAnsi="Tahoma" w:cs="Tahoma"/>
        </w:rPr>
        <w:t>find out</w:t>
      </w:r>
      <w:r w:rsidR="00567579" w:rsidRPr="00816060">
        <w:rPr>
          <w:rFonts w:ascii="Tahoma" w:hAnsi="Tahoma" w:cs="Tahoma"/>
        </w:rPr>
        <w:t xml:space="preserve"> </w:t>
      </w:r>
      <w:r w:rsidR="007638D6" w:rsidRPr="00816060">
        <w:rPr>
          <w:rFonts w:ascii="Tahoma" w:hAnsi="Tahoma" w:cs="Tahoma"/>
        </w:rPr>
        <w:t xml:space="preserve">about the financial sustainability of </w:t>
      </w:r>
      <w:r w:rsidR="006F3668">
        <w:rPr>
          <w:rFonts w:ascii="Tahoma" w:hAnsi="Tahoma" w:cs="Tahoma"/>
        </w:rPr>
        <w:t xml:space="preserve">the country’s </w:t>
      </w:r>
      <w:r w:rsidR="007638D6" w:rsidRPr="00816060">
        <w:rPr>
          <w:rFonts w:ascii="Tahoma" w:hAnsi="Tahoma" w:cs="Tahoma"/>
        </w:rPr>
        <w:t>national parks.</w:t>
      </w:r>
    </w:p>
    <w:p w:rsidR="0012049A" w:rsidRPr="00816060" w:rsidRDefault="00E6694F" w:rsidP="00B500E2">
      <w:pPr>
        <w:spacing w:line="240" w:lineRule="auto"/>
        <w:rPr>
          <w:rFonts w:ascii="Tahoma" w:hAnsi="Tahoma" w:cs="Tahoma"/>
          <w:color w:val="4F81BD"/>
          <w:lang w:eastAsia="en-ZA"/>
        </w:rPr>
      </w:pPr>
      <w:r>
        <w:rPr>
          <w:rFonts w:ascii="Tahoma" w:hAnsi="Tahoma" w:cs="Tahoma"/>
        </w:rPr>
        <w:t xml:space="preserve">UCT </w:t>
      </w:r>
      <w:r w:rsidR="00DF011D" w:rsidRPr="00816060">
        <w:rPr>
          <w:rFonts w:ascii="Tahoma" w:hAnsi="Tahoma" w:cs="Tahoma"/>
        </w:rPr>
        <w:t>Summer School</w:t>
      </w:r>
      <w:r w:rsidR="00066695" w:rsidRPr="00816060">
        <w:rPr>
          <w:rFonts w:ascii="Tahoma" w:hAnsi="Tahoma" w:cs="Tahoma"/>
        </w:rPr>
        <w:t xml:space="preserve"> fees range from R19 to R375. There are no entr</w:t>
      </w:r>
      <w:r w:rsidR="0065514E">
        <w:rPr>
          <w:rFonts w:ascii="Tahoma" w:hAnsi="Tahoma" w:cs="Tahoma"/>
        </w:rPr>
        <w:t>y</w:t>
      </w:r>
      <w:r w:rsidR="00066695" w:rsidRPr="00816060">
        <w:rPr>
          <w:rFonts w:ascii="Tahoma" w:hAnsi="Tahoma" w:cs="Tahoma"/>
        </w:rPr>
        <w:t xml:space="preserve"> requirements and no examinations are written.</w:t>
      </w:r>
      <w:r w:rsidR="00D75700">
        <w:rPr>
          <w:rFonts w:ascii="Tahoma" w:hAnsi="Tahoma" w:cs="Tahoma"/>
        </w:rPr>
        <w:t xml:space="preserve"> </w:t>
      </w:r>
      <w:r w:rsidR="0012049A" w:rsidRPr="00816060">
        <w:rPr>
          <w:rFonts w:ascii="Tahoma" w:hAnsi="Tahoma" w:cs="Tahoma"/>
        </w:rPr>
        <w:t>T</w:t>
      </w:r>
      <w:r w:rsidR="00066695" w:rsidRPr="00816060">
        <w:rPr>
          <w:rFonts w:ascii="Tahoma" w:hAnsi="Tahoma" w:cs="Tahoma"/>
        </w:rPr>
        <w:t xml:space="preserve">he </w:t>
      </w:r>
      <w:r w:rsidR="00B84F1F" w:rsidRPr="00816060">
        <w:rPr>
          <w:rFonts w:ascii="Tahoma" w:hAnsi="Tahoma" w:cs="Tahoma"/>
        </w:rPr>
        <w:t>programme</w:t>
      </w:r>
      <w:r w:rsidR="00066695" w:rsidRPr="00816060">
        <w:rPr>
          <w:rFonts w:ascii="Tahoma" w:hAnsi="Tahoma" w:cs="Tahoma"/>
        </w:rPr>
        <w:t xml:space="preserve"> </w:t>
      </w:r>
      <w:r w:rsidR="00B84F1F" w:rsidRPr="00816060">
        <w:rPr>
          <w:rFonts w:ascii="Tahoma" w:hAnsi="Tahoma" w:cs="Tahoma"/>
        </w:rPr>
        <w:t>offers around 60 courses</w:t>
      </w:r>
      <w:r w:rsidR="00D029E4" w:rsidRPr="00816060">
        <w:rPr>
          <w:rFonts w:ascii="Tahoma" w:hAnsi="Tahoma" w:cs="Tahoma"/>
        </w:rPr>
        <w:t xml:space="preserve"> e</w:t>
      </w:r>
      <w:r w:rsidR="00D75700">
        <w:rPr>
          <w:rFonts w:ascii="Tahoma" w:hAnsi="Tahoma" w:cs="Tahoma"/>
        </w:rPr>
        <w:t>very</w:t>
      </w:r>
      <w:r w:rsidR="00D029E4" w:rsidRPr="00816060">
        <w:rPr>
          <w:rFonts w:ascii="Tahoma" w:hAnsi="Tahoma" w:cs="Tahoma"/>
        </w:rPr>
        <w:t xml:space="preserve"> year</w:t>
      </w:r>
      <w:r w:rsidR="00B84F1F" w:rsidRPr="00816060">
        <w:rPr>
          <w:rFonts w:ascii="Tahoma" w:hAnsi="Tahoma" w:cs="Tahoma"/>
        </w:rPr>
        <w:t xml:space="preserve"> </w:t>
      </w:r>
      <w:r w:rsidR="00066695" w:rsidRPr="00816060">
        <w:rPr>
          <w:rFonts w:ascii="Tahoma" w:hAnsi="Tahoma" w:cs="Tahoma"/>
        </w:rPr>
        <w:t xml:space="preserve">and </w:t>
      </w:r>
      <w:r w:rsidR="00B84F1F" w:rsidRPr="00816060">
        <w:rPr>
          <w:rFonts w:ascii="Tahoma" w:hAnsi="Tahoma" w:cs="Tahoma"/>
        </w:rPr>
        <w:t>has b</w:t>
      </w:r>
      <w:r w:rsidR="00D029E4" w:rsidRPr="00816060">
        <w:rPr>
          <w:rFonts w:ascii="Tahoma" w:hAnsi="Tahoma" w:cs="Tahoma"/>
        </w:rPr>
        <w:t>een running annually since 1950</w:t>
      </w:r>
      <w:r w:rsidR="00066695" w:rsidRPr="00816060">
        <w:rPr>
          <w:rFonts w:ascii="Tahoma" w:hAnsi="Tahoma" w:cs="Tahoma"/>
        </w:rPr>
        <w:t>,</w:t>
      </w:r>
      <w:r w:rsidR="00D029E4" w:rsidRPr="00816060">
        <w:rPr>
          <w:rFonts w:ascii="Tahoma" w:hAnsi="Tahoma" w:cs="Tahoma"/>
        </w:rPr>
        <w:t xml:space="preserve"> </w:t>
      </w:r>
      <w:r w:rsidR="001D3250" w:rsidRPr="00816060">
        <w:rPr>
          <w:rFonts w:ascii="Tahoma" w:hAnsi="Tahoma" w:cs="Tahoma"/>
        </w:rPr>
        <w:t>attracting</w:t>
      </w:r>
      <w:r w:rsidR="00B84F1F" w:rsidRPr="00816060">
        <w:rPr>
          <w:rFonts w:ascii="Tahoma" w:hAnsi="Tahoma" w:cs="Tahoma"/>
        </w:rPr>
        <w:t xml:space="preserve"> around 3</w:t>
      </w:r>
      <w:r w:rsidR="00567579">
        <w:rPr>
          <w:rFonts w:ascii="Tahoma" w:hAnsi="Tahoma" w:cs="Tahoma"/>
        </w:rPr>
        <w:t>,</w:t>
      </w:r>
      <w:r w:rsidR="00B84F1F" w:rsidRPr="00816060">
        <w:rPr>
          <w:rFonts w:ascii="Tahoma" w:hAnsi="Tahoma" w:cs="Tahoma"/>
        </w:rPr>
        <w:t xml:space="preserve">000 </w:t>
      </w:r>
      <w:r w:rsidR="00D029E4" w:rsidRPr="00816060">
        <w:rPr>
          <w:rFonts w:ascii="Tahoma" w:hAnsi="Tahoma" w:cs="Tahoma"/>
        </w:rPr>
        <w:t xml:space="preserve">participants </w:t>
      </w:r>
      <w:r w:rsidR="00066695" w:rsidRPr="00816060">
        <w:rPr>
          <w:rFonts w:ascii="Tahoma" w:hAnsi="Tahoma" w:cs="Tahoma"/>
        </w:rPr>
        <w:t xml:space="preserve">per </w:t>
      </w:r>
      <w:r w:rsidR="00D029E4" w:rsidRPr="00816060">
        <w:rPr>
          <w:rFonts w:ascii="Tahoma" w:hAnsi="Tahoma" w:cs="Tahoma"/>
        </w:rPr>
        <w:t xml:space="preserve">year. </w:t>
      </w:r>
    </w:p>
    <w:p w:rsidR="00F36F94" w:rsidRDefault="00567579" w:rsidP="00B178DB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For t</w:t>
      </w:r>
      <w:r w:rsidR="00DF011D" w:rsidRPr="00816060">
        <w:rPr>
          <w:rFonts w:ascii="Tahoma" w:hAnsi="Tahoma" w:cs="Tahoma"/>
        </w:rPr>
        <w:t>he course timetable and details about all courses</w:t>
      </w:r>
      <w:r w:rsidR="00254C72">
        <w:rPr>
          <w:rFonts w:ascii="Tahoma" w:hAnsi="Tahoma" w:cs="Tahoma"/>
        </w:rPr>
        <w:t>,</w:t>
      </w:r>
      <w:r w:rsidR="00DF011D" w:rsidRPr="0081606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visit </w:t>
      </w:r>
      <w:hyperlink r:id="rId7" w:history="1">
        <w:r w:rsidR="00817F9A" w:rsidRPr="00816060">
          <w:rPr>
            <w:rStyle w:val="Hyperlink"/>
            <w:rFonts w:ascii="Tahoma" w:hAnsi="Tahoma" w:cs="Tahoma"/>
          </w:rPr>
          <w:t>www.summerschool.uct.ac.za</w:t>
        </w:r>
      </w:hyperlink>
      <w:r w:rsidR="00817F9A" w:rsidRPr="00816060">
        <w:rPr>
          <w:rFonts w:ascii="Tahoma" w:hAnsi="Tahoma" w:cs="Tahoma"/>
        </w:rPr>
        <w:t xml:space="preserve"> </w:t>
      </w:r>
      <w:r w:rsidR="00B178DB">
        <w:rPr>
          <w:rFonts w:ascii="Tahoma" w:hAnsi="Tahoma" w:cs="Tahoma"/>
        </w:rPr>
        <w:t xml:space="preserve"> or phone 021 650 2888.</w:t>
      </w:r>
    </w:p>
    <w:p w:rsidR="00E6062C" w:rsidRPr="00816060" w:rsidRDefault="00E6062C" w:rsidP="00B178DB">
      <w:pPr>
        <w:spacing w:line="240" w:lineRule="auto"/>
        <w:rPr>
          <w:rFonts w:ascii="Tahoma" w:hAnsi="Tahoma" w:cs="Tahoma"/>
        </w:rPr>
      </w:pPr>
    </w:p>
    <w:p w:rsidR="00B84F1F" w:rsidRPr="00816060" w:rsidRDefault="00816060" w:rsidP="00816060">
      <w:pPr>
        <w:jc w:val="center"/>
        <w:rPr>
          <w:rFonts w:ascii="Tahoma" w:hAnsi="Tahoma" w:cs="Tahoma"/>
          <w:b/>
          <w:sz w:val="28"/>
        </w:rPr>
      </w:pPr>
      <w:r w:rsidRPr="00816060">
        <w:rPr>
          <w:rFonts w:ascii="Tahoma" w:hAnsi="Tahoma" w:cs="Tahoma"/>
          <w:b/>
          <w:sz w:val="28"/>
        </w:rPr>
        <w:t>UCT Summer School 2014</w:t>
      </w:r>
      <w:r w:rsidR="00567579">
        <w:rPr>
          <w:rFonts w:ascii="Tahoma" w:hAnsi="Tahoma" w:cs="Tahoma"/>
          <w:b/>
          <w:sz w:val="28"/>
        </w:rPr>
        <w:t>:</w:t>
      </w:r>
      <w:r w:rsidRPr="00816060">
        <w:rPr>
          <w:rFonts w:ascii="Tahoma" w:hAnsi="Tahoma" w:cs="Tahoma"/>
          <w:b/>
          <w:sz w:val="28"/>
        </w:rPr>
        <w:t xml:space="preserve"> Highlights </w:t>
      </w:r>
      <w:r w:rsidR="00567579">
        <w:rPr>
          <w:rFonts w:ascii="Tahoma" w:hAnsi="Tahoma" w:cs="Tahoma"/>
          <w:b/>
          <w:sz w:val="28"/>
        </w:rPr>
        <w:t xml:space="preserve">&amp; </w:t>
      </w:r>
      <w:r w:rsidRPr="00816060">
        <w:rPr>
          <w:rFonts w:ascii="Tahoma" w:hAnsi="Tahoma" w:cs="Tahoma"/>
          <w:b/>
          <w:sz w:val="28"/>
        </w:rPr>
        <w:t>Speakers</w:t>
      </w:r>
    </w:p>
    <w:tbl>
      <w:tblPr>
        <w:tblW w:w="97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2624"/>
        <w:gridCol w:w="2960"/>
        <w:gridCol w:w="3149"/>
      </w:tblGrid>
      <w:tr w:rsidR="00816060" w:rsidRPr="005D5AD7" w:rsidTr="005D5AD7">
        <w:trPr>
          <w:jc w:val="center"/>
        </w:trPr>
        <w:tc>
          <w:tcPr>
            <w:tcW w:w="1014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C0D" w:rsidRPr="005D5AD7" w:rsidRDefault="00662C0D" w:rsidP="004E2AA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ZA"/>
              </w:rPr>
            </w:pPr>
            <w:r w:rsidRPr="005D5AD7">
              <w:rPr>
                <w:rFonts w:ascii="Tahoma" w:hAnsi="Tahoma" w:cs="Tahoma"/>
                <w:b/>
                <w:bCs/>
                <w:sz w:val="20"/>
                <w:szCs w:val="20"/>
                <w:lang w:eastAsia="en-ZA"/>
              </w:rPr>
              <w:t>Date</w:t>
            </w:r>
          </w:p>
        </w:tc>
        <w:tc>
          <w:tcPr>
            <w:tcW w:w="2624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C0D" w:rsidRPr="005D5AD7" w:rsidRDefault="00662C0D" w:rsidP="004E2AA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ZA"/>
              </w:rPr>
            </w:pPr>
            <w:r w:rsidRPr="005D5AD7">
              <w:rPr>
                <w:rFonts w:ascii="Tahoma" w:hAnsi="Tahoma" w:cs="Tahoma"/>
                <w:b/>
                <w:bCs/>
                <w:sz w:val="20"/>
                <w:szCs w:val="20"/>
                <w:lang w:eastAsia="en-ZA"/>
              </w:rPr>
              <w:t>Event</w:t>
            </w:r>
          </w:p>
        </w:tc>
        <w:tc>
          <w:tcPr>
            <w:tcW w:w="2960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C0D" w:rsidRPr="005D5AD7" w:rsidRDefault="00662C0D" w:rsidP="004E2AA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ZA"/>
              </w:rPr>
            </w:pPr>
            <w:r w:rsidRPr="005D5AD7">
              <w:rPr>
                <w:rFonts w:ascii="Tahoma" w:hAnsi="Tahoma" w:cs="Tahoma"/>
                <w:b/>
                <w:bCs/>
                <w:sz w:val="20"/>
                <w:szCs w:val="20"/>
                <w:lang w:eastAsia="en-ZA"/>
              </w:rPr>
              <w:t xml:space="preserve">Highlights/Speakers </w:t>
            </w:r>
          </w:p>
        </w:tc>
        <w:tc>
          <w:tcPr>
            <w:tcW w:w="3149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C0D" w:rsidRPr="005D5AD7" w:rsidRDefault="00662C0D" w:rsidP="004E2AA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ZA"/>
              </w:rPr>
            </w:pPr>
            <w:r w:rsidRPr="005D5AD7">
              <w:rPr>
                <w:rFonts w:ascii="Tahoma" w:hAnsi="Tahoma" w:cs="Tahoma"/>
                <w:b/>
                <w:bCs/>
                <w:sz w:val="20"/>
                <w:szCs w:val="20"/>
                <w:lang w:eastAsia="en-ZA"/>
              </w:rPr>
              <w:t>Contact</w:t>
            </w:r>
          </w:p>
        </w:tc>
      </w:tr>
      <w:tr w:rsidR="00816060" w:rsidRPr="005D5AD7" w:rsidTr="005D5AD7">
        <w:trPr>
          <w:jc w:val="center"/>
        </w:trPr>
        <w:tc>
          <w:tcPr>
            <w:tcW w:w="1014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0D" w:rsidRPr="00F36F94" w:rsidRDefault="00662C0D" w:rsidP="005D5AD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t>2</w:t>
            </w:r>
            <w:r w:rsidR="00FC79A9"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t>0</w:t>
            </w:r>
            <w:r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t xml:space="preserve"> – 2</w:t>
            </w:r>
            <w:r w:rsidR="00FC79A9"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t>2</w:t>
            </w:r>
            <w:r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t xml:space="preserve"> </w:t>
            </w:r>
            <w:r w:rsidR="00FC79A9"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t>January</w:t>
            </w:r>
          </w:p>
        </w:tc>
        <w:tc>
          <w:tcPr>
            <w:tcW w:w="2624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0D" w:rsidRPr="00F36F94" w:rsidRDefault="00816060" w:rsidP="005D5AD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b/>
                <w:sz w:val="18"/>
                <w:szCs w:val="18"/>
              </w:rPr>
              <w:t xml:space="preserve">Science and religion: Friends or </w:t>
            </w:r>
            <w:r w:rsidR="00567579" w:rsidRPr="00F36F94">
              <w:rPr>
                <w:rFonts w:ascii="Tahoma" w:hAnsi="Tahoma" w:cs="Tahoma"/>
                <w:b/>
                <w:sz w:val="18"/>
                <w:szCs w:val="18"/>
              </w:rPr>
              <w:t>f</w:t>
            </w:r>
            <w:r w:rsidRPr="00F36F94">
              <w:rPr>
                <w:rFonts w:ascii="Tahoma" w:hAnsi="Tahoma" w:cs="Tahoma"/>
                <w:b/>
                <w:sz w:val="18"/>
                <w:szCs w:val="18"/>
              </w:rPr>
              <w:t>oes?</w:t>
            </w:r>
          </w:p>
          <w:p w:rsidR="00662C0D" w:rsidRPr="00F36F94" w:rsidRDefault="00FC79A9" w:rsidP="005D5AD7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>Time: 19h30</w:t>
            </w:r>
          </w:p>
          <w:p w:rsidR="00FC79A9" w:rsidRPr="00F36F94" w:rsidRDefault="00FC79A9" w:rsidP="005D5AD7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 xml:space="preserve">Venue: </w:t>
            </w:r>
            <w:r w:rsidR="003E34F8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>Kramer Law Building, Middle Campus, UCT</w:t>
            </w:r>
          </w:p>
        </w:tc>
        <w:tc>
          <w:tcPr>
            <w:tcW w:w="2960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0D" w:rsidRPr="00F36F94" w:rsidRDefault="0086378E" w:rsidP="005D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>During the</w:t>
            </w:r>
            <w:r w:rsidRPr="00F36F94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F36F94">
              <w:rPr>
                <w:rFonts w:ascii="Tahoma" w:hAnsi="Tahoma" w:cs="Tahoma"/>
                <w:sz w:val="18"/>
                <w:szCs w:val="18"/>
              </w:rPr>
              <w:t xml:space="preserve">three-lecture course, </w:t>
            </w:r>
            <w:r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 xml:space="preserve">Professor Anwar Mall from </w:t>
            </w:r>
            <w:r w:rsidR="00254C72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>UCT’s</w:t>
            </w:r>
            <w:r w:rsidR="00254C72"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 xml:space="preserve"> </w:t>
            </w:r>
            <w:r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>D</w:t>
            </w:r>
            <w:r w:rsidRPr="00F36F94">
              <w:rPr>
                <w:rFonts w:ascii="Tahoma" w:hAnsi="Tahoma" w:cs="Tahoma"/>
                <w:iCs/>
                <w:sz w:val="18"/>
                <w:szCs w:val="18"/>
              </w:rPr>
              <w:t xml:space="preserve">ivision of General Surgery will </w:t>
            </w:r>
            <w:r w:rsidRPr="00F36F94">
              <w:rPr>
                <w:rFonts w:ascii="Tahoma" w:hAnsi="Tahoma" w:cs="Tahoma"/>
                <w:sz w:val="18"/>
                <w:szCs w:val="18"/>
              </w:rPr>
              <w:t xml:space="preserve">trace the historical relationship between science and religion, explore the </w:t>
            </w:r>
            <w:r w:rsidR="00567579" w:rsidRPr="00F36F94">
              <w:rPr>
                <w:rFonts w:ascii="Tahoma" w:hAnsi="Tahoma" w:cs="Tahoma"/>
                <w:sz w:val="18"/>
                <w:szCs w:val="18"/>
              </w:rPr>
              <w:t>“</w:t>
            </w:r>
            <w:r w:rsidRPr="00F36F94">
              <w:rPr>
                <w:rFonts w:ascii="Tahoma" w:hAnsi="Tahoma" w:cs="Tahoma"/>
                <w:sz w:val="18"/>
                <w:szCs w:val="18"/>
              </w:rPr>
              <w:t>conflict hypotheses</w:t>
            </w:r>
            <w:r w:rsidR="00567579" w:rsidRPr="00F36F94">
              <w:rPr>
                <w:rFonts w:ascii="Tahoma" w:hAnsi="Tahoma" w:cs="Tahoma"/>
                <w:sz w:val="18"/>
                <w:szCs w:val="18"/>
              </w:rPr>
              <w:t>”</w:t>
            </w:r>
            <w:r w:rsidRPr="00F36F94">
              <w:rPr>
                <w:rFonts w:ascii="Tahoma" w:hAnsi="Tahoma" w:cs="Tahoma"/>
                <w:sz w:val="18"/>
                <w:szCs w:val="18"/>
              </w:rPr>
              <w:t xml:space="preserve"> related to them and reflect on the successes of science.</w:t>
            </w:r>
          </w:p>
          <w:p w:rsidR="005D5AD7" w:rsidRPr="00F36F94" w:rsidRDefault="005D5AD7" w:rsidP="005D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060" w:rsidRPr="00F36F94" w:rsidRDefault="00816060" w:rsidP="005D5AD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t xml:space="preserve">Riana Geldenhuys </w:t>
            </w:r>
          </w:p>
          <w:p w:rsidR="00662C0D" w:rsidRPr="00F36F94" w:rsidRDefault="00662C0D" w:rsidP="005D5AD7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sz w:val="18"/>
                <w:szCs w:val="18"/>
                <w:lang w:eastAsia="en-ZA"/>
              </w:rPr>
              <w:t xml:space="preserve">Tel: 021 650 </w:t>
            </w:r>
            <w:r w:rsidR="00816060" w:rsidRPr="00F36F94">
              <w:rPr>
                <w:rFonts w:ascii="Tahoma" w:hAnsi="Tahoma" w:cs="Tahoma"/>
                <w:sz w:val="18"/>
                <w:szCs w:val="18"/>
                <w:lang w:eastAsia="en-ZA"/>
              </w:rPr>
              <w:t>4</w:t>
            </w:r>
            <w:r w:rsidR="00567579" w:rsidRPr="00F36F94">
              <w:rPr>
                <w:rFonts w:ascii="Tahoma" w:hAnsi="Tahoma" w:cs="Tahoma"/>
                <w:sz w:val="18"/>
                <w:szCs w:val="18"/>
                <w:lang w:eastAsia="en-ZA"/>
              </w:rPr>
              <w:t>8</w:t>
            </w:r>
            <w:r w:rsidR="00816060" w:rsidRPr="00F36F94">
              <w:rPr>
                <w:rFonts w:ascii="Tahoma" w:hAnsi="Tahoma" w:cs="Tahoma"/>
                <w:sz w:val="18"/>
                <w:szCs w:val="18"/>
                <w:lang w:eastAsia="en-ZA"/>
              </w:rPr>
              <w:t>46</w:t>
            </w:r>
          </w:p>
          <w:p w:rsidR="00662C0D" w:rsidRPr="00F36F94" w:rsidRDefault="00075EC1" w:rsidP="005D5AD7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ZA"/>
              </w:rPr>
            </w:pPr>
            <w:hyperlink r:id="rId8" w:history="1">
              <w:r w:rsidR="00816060" w:rsidRPr="00F36F94">
                <w:rPr>
                  <w:rStyle w:val="Hyperlink"/>
                  <w:rFonts w:ascii="Tahoma" w:hAnsi="Tahoma" w:cs="Tahoma"/>
                  <w:sz w:val="18"/>
                  <w:szCs w:val="18"/>
                </w:rPr>
                <w:t>riana.geldenhuys@uct.ac.za</w:t>
              </w:r>
            </w:hyperlink>
            <w:r w:rsidR="00662C0D" w:rsidRPr="00F36F9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62C0D" w:rsidRPr="00F36F94" w:rsidRDefault="00662C0D" w:rsidP="005D5AD7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ZA"/>
              </w:rPr>
            </w:pPr>
          </w:p>
          <w:p w:rsidR="00662C0D" w:rsidRPr="00F36F94" w:rsidRDefault="00662C0D" w:rsidP="005D5AD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</w:p>
        </w:tc>
      </w:tr>
      <w:tr w:rsidR="00816060" w:rsidRPr="005D5AD7" w:rsidTr="005D5AD7">
        <w:trPr>
          <w:jc w:val="center"/>
        </w:trPr>
        <w:tc>
          <w:tcPr>
            <w:tcW w:w="1014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0D" w:rsidRPr="00F36F94" w:rsidRDefault="00662C0D" w:rsidP="005D5AD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t>24 January</w:t>
            </w:r>
          </w:p>
        </w:tc>
        <w:tc>
          <w:tcPr>
            <w:tcW w:w="2624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0D" w:rsidRPr="00F36F94" w:rsidRDefault="00FC79A9" w:rsidP="005D5AD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b/>
                <w:sz w:val="18"/>
                <w:szCs w:val="18"/>
              </w:rPr>
              <w:t>In conversation: T</w:t>
            </w:r>
            <w:r w:rsidR="00662C0D" w:rsidRPr="00F36F94">
              <w:rPr>
                <w:rFonts w:ascii="Tahoma" w:hAnsi="Tahoma" w:cs="Tahoma"/>
                <w:b/>
                <w:sz w:val="18"/>
                <w:szCs w:val="18"/>
              </w:rPr>
              <w:t xml:space="preserve">alking transformation </w:t>
            </w:r>
          </w:p>
          <w:p w:rsidR="00662C0D" w:rsidRPr="00F36F94" w:rsidRDefault="00FC79A9" w:rsidP="005D5A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36F94">
              <w:rPr>
                <w:rFonts w:ascii="Tahoma" w:hAnsi="Tahoma" w:cs="Tahoma"/>
                <w:sz w:val="18"/>
                <w:szCs w:val="18"/>
              </w:rPr>
              <w:t>Time: 13h00</w:t>
            </w:r>
          </w:p>
          <w:p w:rsidR="00FC79A9" w:rsidRPr="00F36F94" w:rsidRDefault="00FC79A9" w:rsidP="005D5A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36F94">
              <w:rPr>
                <w:rFonts w:ascii="Tahoma" w:hAnsi="Tahoma" w:cs="Tahoma"/>
                <w:sz w:val="18"/>
                <w:szCs w:val="18"/>
              </w:rPr>
              <w:t xml:space="preserve">Venue: </w:t>
            </w:r>
            <w:r w:rsidR="003E34F8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>Kramer Law Building, Middle Campus, UCT</w:t>
            </w:r>
          </w:p>
        </w:tc>
        <w:tc>
          <w:tcPr>
            <w:tcW w:w="2960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060" w:rsidRPr="00F36F94" w:rsidRDefault="00662C0D" w:rsidP="005D5A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>Professors Crain Soudien</w:t>
            </w:r>
            <w:r w:rsidR="00F54DC7"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>, Deputy Vice-Chancellor on Transformation,</w:t>
            </w:r>
            <w:r w:rsidR="00E6373E"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 xml:space="preserve"> </w:t>
            </w:r>
            <w:r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>UCT</w:t>
            </w:r>
            <w:r w:rsidR="00F54DC7"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>,</w:t>
            </w:r>
            <w:r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 xml:space="preserve"> and Jonathan Jansen</w:t>
            </w:r>
            <w:r w:rsidR="00F54DC7"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>, Vice-Chancellor, University of the Free State</w:t>
            </w:r>
            <w:r w:rsidR="00C83BF1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 xml:space="preserve"> (UFS)</w:t>
            </w:r>
            <w:r w:rsidR="00F54DC7"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>,</w:t>
            </w:r>
            <w:r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 xml:space="preserve"> </w:t>
            </w:r>
            <w:r w:rsidR="0086378E"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 xml:space="preserve">will </w:t>
            </w:r>
            <w:r w:rsidR="0086378E" w:rsidRPr="00F36F94">
              <w:rPr>
                <w:rFonts w:ascii="Tahoma" w:hAnsi="Tahoma" w:cs="Tahoma"/>
                <w:sz w:val="18"/>
                <w:szCs w:val="18"/>
              </w:rPr>
              <w:t>examine the</w:t>
            </w:r>
            <w:r w:rsidR="0086378E"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 xml:space="preserve"> </w:t>
            </w:r>
            <w:r w:rsidR="0086378E" w:rsidRPr="00F36F94">
              <w:rPr>
                <w:rFonts w:ascii="Tahoma" w:hAnsi="Tahoma" w:cs="Tahoma"/>
                <w:sz w:val="18"/>
                <w:szCs w:val="18"/>
              </w:rPr>
              <w:t>current state of transformation in higher education and its relation to</w:t>
            </w:r>
            <w:r w:rsidR="0086378E"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 xml:space="preserve"> </w:t>
            </w:r>
            <w:r w:rsidR="0086378E" w:rsidRPr="00F36F94">
              <w:rPr>
                <w:rFonts w:ascii="Tahoma" w:hAnsi="Tahoma" w:cs="Tahoma"/>
                <w:sz w:val="18"/>
                <w:szCs w:val="18"/>
              </w:rPr>
              <w:t xml:space="preserve">South African society. </w:t>
            </w:r>
          </w:p>
          <w:p w:rsidR="00E6373E" w:rsidRPr="00F36F94" w:rsidRDefault="00E6373E" w:rsidP="005D5A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713A5C" w:rsidRPr="00F36F94" w:rsidRDefault="00254C72" w:rsidP="005D5A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They will c</w:t>
            </w:r>
            <w:r w:rsidR="0086378E" w:rsidRPr="00F36F94">
              <w:rPr>
                <w:rFonts w:ascii="Tahoma" w:hAnsi="Tahoma" w:cs="Tahoma"/>
                <w:sz w:val="18"/>
                <w:szCs w:val="18"/>
              </w:rPr>
              <w:t xml:space="preserve">onsider the quest </w:t>
            </w:r>
            <w:r w:rsidR="00C83BF1">
              <w:rPr>
                <w:rFonts w:ascii="Tahoma" w:hAnsi="Tahoma" w:cs="Tahoma"/>
                <w:sz w:val="18"/>
                <w:szCs w:val="18"/>
              </w:rPr>
              <w:t xml:space="preserve">for </w:t>
            </w:r>
            <w:r w:rsidR="0086378E" w:rsidRPr="00F36F94">
              <w:rPr>
                <w:rFonts w:ascii="Tahoma" w:hAnsi="Tahoma" w:cs="Tahoma"/>
                <w:sz w:val="18"/>
                <w:szCs w:val="18"/>
              </w:rPr>
              <w:t>creative management</w:t>
            </w:r>
            <w:r w:rsidR="0086378E"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 xml:space="preserve"> </w:t>
            </w:r>
            <w:r w:rsidR="0086378E" w:rsidRPr="00F36F94">
              <w:rPr>
                <w:rFonts w:ascii="Tahoma" w:hAnsi="Tahoma" w:cs="Tahoma"/>
                <w:sz w:val="18"/>
                <w:szCs w:val="18"/>
              </w:rPr>
              <w:t>solutions to the expression of different cultural experiences inside</w:t>
            </w:r>
            <w:r w:rsidR="0086378E"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 xml:space="preserve"> </w:t>
            </w:r>
            <w:r w:rsidR="0086378E" w:rsidRPr="00F36F94">
              <w:rPr>
                <w:rFonts w:ascii="Tahoma" w:hAnsi="Tahoma" w:cs="Tahoma"/>
                <w:sz w:val="18"/>
                <w:szCs w:val="18"/>
              </w:rPr>
              <w:t>institutions</w:t>
            </w:r>
            <w:r>
              <w:rPr>
                <w:rFonts w:ascii="Tahoma" w:hAnsi="Tahoma" w:cs="Tahoma"/>
                <w:sz w:val="18"/>
                <w:szCs w:val="18"/>
              </w:rPr>
              <w:t xml:space="preserve">. Professors Soudien and Jansen will also look at </w:t>
            </w:r>
            <w:r w:rsidR="0086378E" w:rsidRPr="00F36F94">
              <w:rPr>
                <w:rFonts w:ascii="Tahoma" w:hAnsi="Tahoma" w:cs="Tahoma"/>
                <w:sz w:val="18"/>
                <w:szCs w:val="18"/>
              </w:rPr>
              <w:t>the challenges involved in constructing a fully South</w:t>
            </w:r>
            <w:r w:rsidR="0086378E"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 xml:space="preserve"> </w:t>
            </w:r>
            <w:r w:rsidR="0086378E" w:rsidRPr="00F36F94">
              <w:rPr>
                <w:rFonts w:ascii="Tahoma" w:hAnsi="Tahoma" w:cs="Tahoma"/>
                <w:sz w:val="18"/>
                <w:szCs w:val="18"/>
              </w:rPr>
              <w:t>African reality inside environments that historically were determined by</w:t>
            </w:r>
            <w:r w:rsidR="0086378E"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 xml:space="preserve"> </w:t>
            </w:r>
            <w:r w:rsidR="0086378E" w:rsidRPr="00F36F94">
              <w:rPr>
                <w:rFonts w:ascii="Tahoma" w:hAnsi="Tahoma" w:cs="Tahoma"/>
                <w:sz w:val="18"/>
                <w:szCs w:val="18"/>
              </w:rPr>
              <w:t>the practices of one group only.</w:t>
            </w:r>
          </w:p>
          <w:p w:rsidR="001D3250" w:rsidRPr="00F36F94" w:rsidRDefault="001D3250" w:rsidP="005D5AD7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  <w:lang w:eastAsia="en-ZA"/>
              </w:rPr>
            </w:pPr>
          </w:p>
        </w:tc>
        <w:tc>
          <w:tcPr>
            <w:tcW w:w="3149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EF" w:rsidRPr="00F36F94" w:rsidRDefault="00951BEF" w:rsidP="00951BEF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t xml:space="preserve">Riana Geldenhuys </w:t>
            </w:r>
          </w:p>
          <w:p w:rsidR="00951BEF" w:rsidRPr="00F36F94" w:rsidRDefault="00951BEF" w:rsidP="00951BE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sz w:val="18"/>
                <w:szCs w:val="18"/>
                <w:lang w:eastAsia="en-ZA"/>
              </w:rPr>
              <w:t>Tel: 021 650 4</w:t>
            </w:r>
            <w:r w:rsidR="00567579" w:rsidRPr="00F36F94">
              <w:rPr>
                <w:rFonts w:ascii="Tahoma" w:hAnsi="Tahoma" w:cs="Tahoma"/>
                <w:sz w:val="18"/>
                <w:szCs w:val="18"/>
                <w:lang w:eastAsia="en-ZA"/>
              </w:rPr>
              <w:t>8</w:t>
            </w:r>
            <w:r w:rsidRPr="00F36F94">
              <w:rPr>
                <w:rFonts w:ascii="Tahoma" w:hAnsi="Tahoma" w:cs="Tahoma"/>
                <w:sz w:val="18"/>
                <w:szCs w:val="18"/>
                <w:lang w:eastAsia="en-ZA"/>
              </w:rPr>
              <w:t>46</w:t>
            </w:r>
          </w:p>
          <w:p w:rsidR="00951BEF" w:rsidRPr="00F36F94" w:rsidRDefault="00075EC1" w:rsidP="00951BE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ZA"/>
              </w:rPr>
            </w:pPr>
            <w:hyperlink r:id="rId9" w:history="1">
              <w:r w:rsidR="00951BEF" w:rsidRPr="00F36F94">
                <w:rPr>
                  <w:rStyle w:val="Hyperlink"/>
                  <w:rFonts w:ascii="Tahoma" w:hAnsi="Tahoma" w:cs="Tahoma"/>
                  <w:sz w:val="18"/>
                  <w:szCs w:val="18"/>
                </w:rPr>
                <w:t>riana.geldenhuys@uct.ac.za</w:t>
              </w:r>
            </w:hyperlink>
            <w:r w:rsidR="00951BEF" w:rsidRPr="00F36F9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816060" w:rsidRPr="00F36F94" w:rsidRDefault="00816060" w:rsidP="005D5AD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</w:p>
        </w:tc>
      </w:tr>
      <w:tr w:rsidR="00816060" w:rsidRPr="005D5AD7" w:rsidTr="005D5AD7">
        <w:trPr>
          <w:jc w:val="center"/>
        </w:trPr>
        <w:tc>
          <w:tcPr>
            <w:tcW w:w="1014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0D" w:rsidRPr="00F36F94" w:rsidRDefault="00FC79A9" w:rsidP="005D5AD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t xml:space="preserve">27 – 30 </w:t>
            </w:r>
            <w:r w:rsidR="00662C0D"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t>January</w:t>
            </w:r>
          </w:p>
        </w:tc>
        <w:tc>
          <w:tcPr>
            <w:tcW w:w="2624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9" w:rsidRPr="00F36F94" w:rsidRDefault="00FC79A9" w:rsidP="005D5AD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6F94">
              <w:rPr>
                <w:rFonts w:ascii="Tahoma" w:hAnsi="Tahoma" w:cs="Tahoma"/>
                <w:b/>
                <w:sz w:val="18"/>
                <w:szCs w:val="18"/>
              </w:rPr>
              <w:t xml:space="preserve">Hip-hop activism </w:t>
            </w:r>
          </w:p>
          <w:p w:rsidR="00FC79A9" w:rsidRPr="00F36F94" w:rsidRDefault="00FC79A9" w:rsidP="005D5A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36F94">
              <w:rPr>
                <w:rFonts w:ascii="Tahoma" w:hAnsi="Tahoma" w:cs="Tahoma"/>
                <w:sz w:val="18"/>
                <w:szCs w:val="18"/>
              </w:rPr>
              <w:t>Time: 17h30</w:t>
            </w:r>
          </w:p>
          <w:p w:rsidR="00FC79A9" w:rsidRPr="00F36F94" w:rsidRDefault="00FC79A9" w:rsidP="005D5A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36F94">
              <w:rPr>
                <w:rFonts w:ascii="Tahoma" w:hAnsi="Tahoma" w:cs="Tahoma"/>
                <w:sz w:val="18"/>
                <w:szCs w:val="18"/>
              </w:rPr>
              <w:t xml:space="preserve">Venue: </w:t>
            </w:r>
            <w:r w:rsidR="003E34F8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>Kramer Law Building, Middle Campus, UCT</w:t>
            </w:r>
          </w:p>
        </w:tc>
        <w:tc>
          <w:tcPr>
            <w:tcW w:w="2960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A5C" w:rsidRPr="00F36F94" w:rsidRDefault="00FC79A9" w:rsidP="005D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>Associate Professor Adam Haupt</w:t>
            </w:r>
            <w:r w:rsidR="00882DFA"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 xml:space="preserve"> of UCT’s Centre for Film and Media Studies </w:t>
            </w:r>
            <w:r w:rsidR="00133D39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 xml:space="preserve">and DJ Ready D (ex-Prophets of da City) </w:t>
            </w:r>
            <w:r w:rsidR="00882DFA"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>wi</w:t>
            </w:r>
            <w:r w:rsidR="005D5AD7"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>ll</w:t>
            </w:r>
            <w:r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 xml:space="preserve"> </w:t>
            </w:r>
            <w:r w:rsidR="00882DFA" w:rsidRPr="00F36F94">
              <w:rPr>
                <w:rFonts w:ascii="Tahoma" w:hAnsi="Tahoma" w:cs="Tahoma"/>
                <w:sz w:val="18"/>
                <w:szCs w:val="18"/>
              </w:rPr>
              <w:t xml:space="preserve">examine the role hip-hop has played in engaging young South Africans </w:t>
            </w:r>
            <w:r w:rsidR="001D3250" w:rsidRPr="00F36F94">
              <w:rPr>
                <w:rFonts w:ascii="Tahoma" w:hAnsi="Tahoma" w:cs="Tahoma"/>
                <w:sz w:val="18"/>
                <w:szCs w:val="18"/>
              </w:rPr>
              <w:t xml:space="preserve">creatively and politically. </w:t>
            </w:r>
            <w:r w:rsidR="00882DFA" w:rsidRPr="00F36F94">
              <w:rPr>
                <w:rFonts w:ascii="Tahoma" w:hAnsi="Tahoma" w:cs="Tahoma"/>
                <w:sz w:val="18"/>
                <w:szCs w:val="18"/>
              </w:rPr>
              <w:t>It will offer an account of hip-hop’s political orientation in relation to</w:t>
            </w:r>
            <w:r w:rsidR="003019C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2DFA" w:rsidRPr="00F36F94">
              <w:rPr>
                <w:rFonts w:ascii="Tahoma" w:hAnsi="Tahoma" w:cs="Tahoma"/>
                <w:sz w:val="18"/>
                <w:szCs w:val="18"/>
              </w:rPr>
              <w:t>debates about commercial co-option, cen</w:t>
            </w:r>
            <w:r w:rsidR="001D3250" w:rsidRPr="00F36F94">
              <w:rPr>
                <w:rFonts w:ascii="Tahoma" w:hAnsi="Tahoma" w:cs="Tahoma"/>
                <w:sz w:val="18"/>
                <w:szCs w:val="18"/>
              </w:rPr>
              <w:t xml:space="preserve">sorship, gender, race and other </w:t>
            </w:r>
            <w:r w:rsidR="00882DFA" w:rsidRPr="00F36F94">
              <w:rPr>
                <w:rFonts w:ascii="Tahoma" w:hAnsi="Tahoma" w:cs="Tahoma"/>
                <w:sz w:val="18"/>
                <w:szCs w:val="18"/>
              </w:rPr>
              <w:t>identity politics.</w:t>
            </w:r>
          </w:p>
          <w:p w:rsidR="00816060" w:rsidRPr="00F36F94" w:rsidRDefault="00816060" w:rsidP="005D5AD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ZA"/>
              </w:rPr>
            </w:pPr>
          </w:p>
        </w:tc>
        <w:tc>
          <w:tcPr>
            <w:tcW w:w="3149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8CA" w:rsidRPr="00F36F94" w:rsidRDefault="008928CA" w:rsidP="008928CA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t xml:space="preserve">Riana Geldenhuys </w:t>
            </w:r>
          </w:p>
          <w:p w:rsidR="008928CA" w:rsidRPr="00F36F94" w:rsidRDefault="008928CA" w:rsidP="008928C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sz w:val="18"/>
                <w:szCs w:val="18"/>
                <w:lang w:eastAsia="en-ZA"/>
              </w:rPr>
              <w:t>Tel: 021 650 4846</w:t>
            </w:r>
          </w:p>
          <w:p w:rsidR="008928CA" w:rsidRPr="00F36F94" w:rsidRDefault="00075EC1" w:rsidP="008928C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ZA"/>
              </w:rPr>
            </w:pPr>
            <w:hyperlink r:id="rId10" w:history="1">
              <w:r w:rsidR="008928CA" w:rsidRPr="00F36F94">
                <w:rPr>
                  <w:rStyle w:val="Hyperlink"/>
                  <w:rFonts w:ascii="Tahoma" w:hAnsi="Tahoma" w:cs="Tahoma"/>
                  <w:sz w:val="18"/>
                  <w:szCs w:val="18"/>
                </w:rPr>
                <w:t>riana.geldenhuys@uct.ac.za</w:t>
              </w:r>
            </w:hyperlink>
            <w:r w:rsidR="008928CA" w:rsidRPr="00F36F9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62C0D" w:rsidRPr="00F36F94" w:rsidRDefault="00662C0D" w:rsidP="005D5AD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</w:p>
        </w:tc>
      </w:tr>
      <w:tr w:rsidR="005D5AD7" w:rsidRPr="005D5AD7" w:rsidTr="005D5AD7">
        <w:trPr>
          <w:jc w:val="center"/>
        </w:trPr>
        <w:tc>
          <w:tcPr>
            <w:tcW w:w="1014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A5C" w:rsidRPr="00F36F94" w:rsidRDefault="00713A5C" w:rsidP="005D5AD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lastRenderedPageBreak/>
              <w:t>2</w:t>
            </w:r>
            <w:r w:rsidR="005D5AD7"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t>7</w:t>
            </w:r>
            <w:r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t xml:space="preserve"> –</w:t>
            </w:r>
            <w:r w:rsidR="005D5AD7"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t xml:space="preserve"> 29</w:t>
            </w:r>
            <w:r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t xml:space="preserve"> January</w:t>
            </w:r>
          </w:p>
        </w:tc>
        <w:tc>
          <w:tcPr>
            <w:tcW w:w="2624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A5C" w:rsidRDefault="005D5AD7" w:rsidP="005D5AD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6F94">
              <w:rPr>
                <w:rFonts w:ascii="Tahoma" w:hAnsi="Tahoma" w:cs="Tahoma"/>
                <w:b/>
                <w:sz w:val="18"/>
                <w:szCs w:val="18"/>
              </w:rPr>
              <w:t>The past is unpredictable: SA constitution</w:t>
            </w:r>
          </w:p>
          <w:p w:rsidR="00F36F94" w:rsidRDefault="00F36F94" w:rsidP="005D5AD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36F94" w:rsidRPr="003E34F8" w:rsidRDefault="00F36F94" w:rsidP="005D5A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E34F8">
              <w:rPr>
                <w:rFonts w:ascii="Tahoma" w:hAnsi="Tahoma" w:cs="Tahoma"/>
                <w:sz w:val="18"/>
                <w:szCs w:val="18"/>
              </w:rPr>
              <w:t xml:space="preserve">Time: </w:t>
            </w:r>
            <w:r w:rsidR="006C6438">
              <w:rPr>
                <w:rFonts w:ascii="Tahoma" w:hAnsi="Tahoma" w:cs="Tahoma"/>
                <w:sz w:val="18"/>
                <w:szCs w:val="18"/>
              </w:rPr>
              <w:t>19h30</w:t>
            </w:r>
          </w:p>
          <w:p w:rsidR="00F36F94" w:rsidRPr="00F36F94" w:rsidRDefault="00F36F94" w:rsidP="005D5AD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Venue:</w:t>
            </w:r>
            <w:r w:rsidR="003E34F8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 xml:space="preserve"> Kramer Law Building, Middle Campus, UCT</w:t>
            </w:r>
          </w:p>
        </w:tc>
        <w:tc>
          <w:tcPr>
            <w:tcW w:w="2960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A5C" w:rsidRPr="00F36F94" w:rsidRDefault="00F31FDA" w:rsidP="001D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  <w:lang w:eastAsia="en-ZA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>Professor Pierre d</w:t>
            </w:r>
            <w:r w:rsidR="00713A5C"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>e Vos</w:t>
            </w:r>
            <w:r w:rsidR="005D5AD7"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 xml:space="preserve">, </w:t>
            </w:r>
            <w:r w:rsidR="005D5AD7" w:rsidRPr="00F36F94">
              <w:rPr>
                <w:rFonts w:ascii="Tahoma" w:hAnsi="Tahoma" w:cs="Tahoma"/>
                <w:iCs/>
                <w:sz w:val="18"/>
                <w:szCs w:val="18"/>
              </w:rPr>
              <w:t>Claude Leon Foundation Chair in Constitutional Governance at UCT’s Department of Public Law,</w:t>
            </w:r>
            <w:r w:rsidR="001D3250" w:rsidRPr="00F36F94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 xml:space="preserve"> </w:t>
            </w:r>
            <w:r w:rsidR="00713A5C" w:rsidRPr="00F36F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examines the important ways in which </w:t>
            </w:r>
            <w:r w:rsidR="00E6373E" w:rsidRPr="00F36F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South Africa’s </w:t>
            </w:r>
            <w:r w:rsidR="00254C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c</w:t>
            </w:r>
            <w:r w:rsidR="00713A5C" w:rsidRPr="00F36F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onstitution invokes the past, most notably in relation to affirmative action</w:t>
            </w:r>
            <w:r w:rsidR="00E6373E" w:rsidRPr="00F36F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. He will also look at </w:t>
            </w:r>
            <w:r w:rsidR="00713A5C" w:rsidRPr="00F36F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the current upheavals in South Africa’s gender relations as young women, especially lesbians, present challenges to patriarchal norms</w:t>
            </w:r>
            <w:r w:rsidR="00E6373E" w:rsidRPr="00F36F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. Finally </w:t>
            </w:r>
            <w:r w:rsidR="00254C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Professor De Vos </w:t>
            </w:r>
            <w:r w:rsidR="00E6373E" w:rsidRPr="00F36F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will shed light on</w:t>
            </w:r>
            <w:r w:rsidR="00713A5C" w:rsidRPr="00F36F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civil society</w:t>
            </w:r>
            <w:r w:rsidR="00254C7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’s role</w:t>
            </w:r>
            <w:r w:rsidR="00713A5C" w:rsidRPr="00F36F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 xml:space="preserve"> in realising the right to education in South A</w:t>
            </w:r>
            <w:r w:rsidR="00C2059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f</w:t>
            </w:r>
            <w:bookmarkStart w:id="0" w:name="_GoBack"/>
            <w:bookmarkEnd w:id="0"/>
            <w:r w:rsidR="00713A5C" w:rsidRPr="00F36F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ZA"/>
              </w:rPr>
              <w:t>rica.</w:t>
            </w:r>
          </w:p>
          <w:p w:rsidR="001D3250" w:rsidRPr="00F36F94" w:rsidRDefault="001D3250" w:rsidP="005D5AD7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  <w:lang w:eastAsia="en-ZA"/>
              </w:rPr>
            </w:pPr>
          </w:p>
        </w:tc>
        <w:tc>
          <w:tcPr>
            <w:tcW w:w="3149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8CA" w:rsidRPr="00F36F94" w:rsidRDefault="008928CA" w:rsidP="008928CA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t xml:space="preserve">Riana Geldenhuys </w:t>
            </w:r>
          </w:p>
          <w:p w:rsidR="008928CA" w:rsidRPr="00F36F94" w:rsidRDefault="008928CA" w:rsidP="008928C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sz w:val="18"/>
                <w:szCs w:val="18"/>
                <w:lang w:eastAsia="en-ZA"/>
              </w:rPr>
              <w:t>Tel: 021 650 4846</w:t>
            </w:r>
          </w:p>
          <w:p w:rsidR="008928CA" w:rsidRPr="00F36F94" w:rsidRDefault="00075EC1" w:rsidP="008928C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ZA"/>
              </w:rPr>
            </w:pPr>
            <w:hyperlink r:id="rId11" w:history="1">
              <w:r w:rsidR="008928CA" w:rsidRPr="00F36F94">
                <w:rPr>
                  <w:rStyle w:val="Hyperlink"/>
                  <w:rFonts w:ascii="Tahoma" w:hAnsi="Tahoma" w:cs="Tahoma"/>
                  <w:sz w:val="18"/>
                  <w:szCs w:val="18"/>
                </w:rPr>
                <w:t>riana.geldenhuys@uct.ac.za</w:t>
              </w:r>
            </w:hyperlink>
            <w:r w:rsidR="008928CA" w:rsidRPr="00F36F9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713A5C" w:rsidRPr="00F36F94" w:rsidRDefault="00713A5C" w:rsidP="005D5AD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</w:p>
        </w:tc>
      </w:tr>
      <w:tr w:rsidR="005D5AD7" w:rsidRPr="005D5AD7" w:rsidTr="005D5AD7">
        <w:trPr>
          <w:jc w:val="center"/>
        </w:trPr>
        <w:tc>
          <w:tcPr>
            <w:tcW w:w="1014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9" w:rsidRPr="00F36F94" w:rsidRDefault="00FC79A9" w:rsidP="005D5AD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t>29 January</w:t>
            </w:r>
          </w:p>
        </w:tc>
        <w:tc>
          <w:tcPr>
            <w:tcW w:w="2624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9A9" w:rsidRPr="00F36F94" w:rsidRDefault="00FC79A9" w:rsidP="005D5AD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F36F94">
              <w:rPr>
                <w:rFonts w:ascii="Tahoma" w:hAnsi="Tahoma" w:cs="Tahoma"/>
                <w:b/>
                <w:sz w:val="18"/>
                <w:szCs w:val="18"/>
              </w:rPr>
              <w:t>In conversation: politics–sex/sex–politics</w:t>
            </w:r>
          </w:p>
          <w:p w:rsidR="00F36F94" w:rsidRDefault="00F36F94" w:rsidP="005D5A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FC79A9" w:rsidRDefault="00FC79A9" w:rsidP="005D5A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36F94">
              <w:rPr>
                <w:rFonts w:ascii="Tahoma" w:hAnsi="Tahoma" w:cs="Tahoma"/>
                <w:sz w:val="18"/>
                <w:szCs w:val="18"/>
              </w:rPr>
              <w:t>Time: 13h00</w:t>
            </w:r>
          </w:p>
          <w:p w:rsidR="00F36F94" w:rsidRPr="00F36F94" w:rsidRDefault="00F36F94" w:rsidP="005D5A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Venue: </w:t>
            </w:r>
            <w:r w:rsidR="003E34F8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>Kramer Law Building, Middle Campus, UCT</w:t>
            </w:r>
          </w:p>
        </w:tc>
        <w:tc>
          <w:tcPr>
            <w:tcW w:w="2960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74" w:rsidRPr="00F36F94" w:rsidRDefault="00234A74" w:rsidP="005D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36F94">
              <w:rPr>
                <w:rFonts w:ascii="Tahoma" w:hAnsi="Tahoma" w:cs="Tahoma"/>
                <w:sz w:val="18"/>
                <w:szCs w:val="18"/>
              </w:rPr>
              <w:t>Th</w:t>
            </w:r>
            <w:r w:rsidR="00E6373E" w:rsidRPr="00F36F94">
              <w:rPr>
                <w:rFonts w:ascii="Tahoma" w:hAnsi="Tahoma" w:cs="Tahoma"/>
                <w:sz w:val="18"/>
                <w:szCs w:val="18"/>
              </w:rPr>
              <w:t>is</w:t>
            </w:r>
            <w:r w:rsidRPr="00F36F94">
              <w:rPr>
                <w:rFonts w:ascii="Tahoma" w:hAnsi="Tahoma" w:cs="Tahoma"/>
                <w:sz w:val="18"/>
                <w:szCs w:val="18"/>
              </w:rPr>
              <w:t xml:space="preserve"> conversation will </w:t>
            </w:r>
            <w:r w:rsidR="00254C72">
              <w:rPr>
                <w:rFonts w:ascii="Tahoma" w:hAnsi="Tahoma" w:cs="Tahoma"/>
                <w:sz w:val="18"/>
                <w:szCs w:val="18"/>
              </w:rPr>
              <w:t xml:space="preserve">investigate </w:t>
            </w:r>
            <w:r w:rsidRPr="00F36F94">
              <w:rPr>
                <w:rFonts w:ascii="Tahoma" w:hAnsi="Tahoma" w:cs="Tahoma"/>
                <w:sz w:val="18"/>
                <w:szCs w:val="18"/>
              </w:rPr>
              <w:t>how space in South Africa’s democracy is being carved by and for women and men who do not conform to gender ideas inherited from apartheid. Dr Christi van der Westhuizen</w:t>
            </w:r>
            <w:r w:rsidR="00AD1175" w:rsidRPr="00F36F94">
              <w:rPr>
                <w:rFonts w:ascii="Tahoma" w:hAnsi="Tahoma" w:cs="Tahoma"/>
                <w:sz w:val="18"/>
                <w:szCs w:val="18"/>
              </w:rPr>
              <w:t xml:space="preserve"> is a</w:t>
            </w:r>
            <w:r w:rsidRPr="00F36F94">
              <w:rPr>
                <w:rFonts w:ascii="Tahoma" w:hAnsi="Tahoma" w:cs="Tahoma"/>
                <w:sz w:val="18"/>
                <w:szCs w:val="18"/>
              </w:rPr>
              <w:t xml:space="preserve"> feminist, author, award-winning political columnist and research associate with </w:t>
            </w:r>
            <w:r w:rsidR="00AD1175" w:rsidRPr="00F36F94">
              <w:rPr>
                <w:rFonts w:ascii="Tahoma" w:hAnsi="Tahoma" w:cs="Tahoma"/>
                <w:sz w:val="18"/>
                <w:szCs w:val="18"/>
              </w:rPr>
              <w:t xml:space="preserve">UFS’s </w:t>
            </w:r>
            <w:r w:rsidRPr="00F36F94">
              <w:rPr>
                <w:rFonts w:ascii="Tahoma" w:hAnsi="Tahoma" w:cs="Tahoma"/>
                <w:sz w:val="18"/>
                <w:szCs w:val="18"/>
              </w:rPr>
              <w:t>Institute for Reconciliation</w:t>
            </w:r>
          </w:p>
          <w:p w:rsidR="00234A74" w:rsidRPr="00F36F94" w:rsidRDefault="00234A74" w:rsidP="005D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36F94">
              <w:rPr>
                <w:rFonts w:ascii="Tahoma" w:hAnsi="Tahoma" w:cs="Tahoma"/>
                <w:sz w:val="18"/>
                <w:szCs w:val="18"/>
              </w:rPr>
              <w:t>and Social Justice</w:t>
            </w:r>
            <w:r w:rsidR="00AD1175" w:rsidRPr="00F36F94">
              <w:rPr>
                <w:rFonts w:ascii="Tahoma" w:hAnsi="Tahoma" w:cs="Tahoma"/>
                <w:sz w:val="18"/>
                <w:szCs w:val="18"/>
              </w:rPr>
              <w:t xml:space="preserve">. She </w:t>
            </w:r>
            <w:r w:rsidR="005D5AD7" w:rsidRPr="00F36F94">
              <w:rPr>
                <w:rFonts w:ascii="Tahoma" w:hAnsi="Tahoma" w:cs="Tahoma"/>
                <w:sz w:val="18"/>
                <w:szCs w:val="18"/>
              </w:rPr>
              <w:t xml:space="preserve">will engage with Dr </w:t>
            </w:r>
            <w:r w:rsidRPr="00F36F94">
              <w:rPr>
                <w:rFonts w:ascii="Tahoma" w:hAnsi="Tahoma" w:cs="Tahoma"/>
                <w:sz w:val="18"/>
                <w:szCs w:val="18"/>
              </w:rPr>
              <w:t>Zethu Matebeni, activist, author, filmmaker, curator and researcher on</w:t>
            </w:r>
          </w:p>
          <w:p w:rsidR="00FC79A9" w:rsidRPr="00F36F94" w:rsidRDefault="00234A74" w:rsidP="001D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36F94">
              <w:rPr>
                <w:rFonts w:ascii="Tahoma" w:hAnsi="Tahoma" w:cs="Tahoma"/>
                <w:sz w:val="18"/>
                <w:szCs w:val="18"/>
              </w:rPr>
              <w:t xml:space="preserve">black female sexualities and genders at </w:t>
            </w:r>
            <w:r w:rsidR="001D3250" w:rsidRPr="00F36F94">
              <w:rPr>
                <w:rFonts w:ascii="Tahoma" w:hAnsi="Tahoma" w:cs="Tahoma"/>
                <w:sz w:val="18"/>
                <w:szCs w:val="18"/>
              </w:rPr>
              <w:t xml:space="preserve">UCT’s </w:t>
            </w:r>
            <w:r w:rsidR="005D5AD7" w:rsidRPr="00F36F94">
              <w:rPr>
                <w:rFonts w:ascii="Tahoma" w:hAnsi="Tahoma" w:cs="Tahoma"/>
                <w:sz w:val="18"/>
                <w:szCs w:val="18"/>
              </w:rPr>
              <w:t>Institute for Humanities in</w:t>
            </w:r>
            <w:r w:rsidR="001D3250" w:rsidRPr="00F36F94">
              <w:rPr>
                <w:rFonts w:ascii="Tahoma" w:hAnsi="Tahoma" w:cs="Tahoma"/>
                <w:sz w:val="18"/>
                <w:szCs w:val="18"/>
              </w:rPr>
              <w:t xml:space="preserve"> Africa.</w:t>
            </w:r>
          </w:p>
          <w:p w:rsidR="001D3250" w:rsidRPr="00F36F94" w:rsidRDefault="001D3250" w:rsidP="001D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8CA" w:rsidRPr="00F36F94" w:rsidRDefault="008928CA" w:rsidP="008928CA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t xml:space="preserve">Riana Geldenhuys </w:t>
            </w:r>
          </w:p>
          <w:p w:rsidR="008928CA" w:rsidRPr="00F36F94" w:rsidRDefault="008928CA" w:rsidP="008928C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sz w:val="18"/>
                <w:szCs w:val="18"/>
                <w:lang w:eastAsia="en-ZA"/>
              </w:rPr>
              <w:t>Tel: 021 650 4846</w:t>
            </w:r>
          </w:p>
          <w:p w:rsidR="008928CA" w:rsidRPr="00F36F94" w:rsidRDefault="00075EC1" w:rsidP="008928C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ZA"/>
              </w:rPr>
            </w:pPr>
            <w:hyperlink r:id="rId12" w:history="1">
              <w:r w:rsidR="008928CA" w:rsidRPr="00F36F94">
                <w:rPr>
                  <w:rStyle w:val="Hyperlink"/>
                  <w:rFonts w:ascii="Tahoma" w:hAnsi="Tahoma" w:cs="Tahoma"/>
                  <w:sz w:val="18"/>
                  <w:szCs w:val="18"/>
                </w:rPr>
                <w:t>riana.geldenhuys@uct.ac.za</w:t>
              </w:r>
            </w:hyperlink>
            <w:r w:rsidR="008928CA" w:rsidRPr="00F36F9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FC79A9" w:rsidRPr="00F36F94" w:rsidRDefault="005D5AD7" w:rsidP="005D5AD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t xml:space="preserve">  </w:t>
            </w:r>
          </w:p>
        </w:tc>
      </w:tr>
      <w:tr w:rsidR="005D5AD7" w:rsidRPr="005D5AD7" w:rsidTr="005D5AD7">
        <w:trPr>
          <w:jc w:val="center"/>
        </w:trPr>
        <w:tc>
          <w:tcPr>
            <w:tcW w:w="1014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74" w:rsidRPr="00F36F94" w:rsidRDefault="00234A74" w:rsidP="005D5AD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t>27 – 31 January</w:t>
            </w:r>
          </w:p>
        </w:tc>
        <w:tc>
          <w:tcPr>
            <w:tcW w:w="2624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74" w:rsidRDefault="00234A74" w:rsidP="005D5AD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36F94">
              <w:rPr>
                <w:rFonts w:ascii="Tahoma" w:hAnsi="Tahoma" w:cs="Tahoma"/>
                <w:b/>
                <w:bCs/>
                <w:sz w:val="18"/>
                <w:szCs w:val="18"/>
              </w:rPr>
              <w:t>Writers researching: fact and fiction</w:t>
            </w:r>
          </w:p>
          <w:p w:rsidR="00F36F94" w:rsidRDefault="00F36F94" w:rsidP="005D5AD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36F94" w:rsidRDefault="00F36F94" w:rsidP="005D5AD7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Time: </w:t>
            </w:r>
            <w:r w:rsidR="006C6438">
              <w:rPr>
                <w:rFonts w:ascii="Tahoma" w:hAnsi="Tahoma" w:cs="Tahoma"/>
                <w:bCs/>
                <w:sz w:val="18"/>
                <w:szCs w:val="18"/>
              </w:rPr>
              <w:t>17h30</w:t>
            </w:r>
          </w:p>
          <w:p w:rsidR="00F36F94" w:rsidRPr="00F36F94" w:rsidRDefault="00F36F94" w:rsidP="005D5A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36F94">
              <w:rPr>
                <w:rFonts w:ascii="Tahoma" w:hAnsi="Tahoma" w:cs="Tahoma"/>
                <w:bCs/>
                <w:sz w:val="18"/>
                <w:szCs w:val="18"/>
              </w:rPr>
              <w:t>Venue:</w:t>
            </w:r>
            <w:r w:rsidR="003E34F8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3E34F8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>Kramer Law Building, Middle Campus, UCT</w:t>
            </w:r>
          </w:p>
        </w:tc>
        <w:tc>
          <w:tcPr>
            <w:tcW w:w="2960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74" w:rsidRPr="00F36F94" w:rsidRDefault="00234A74" w:rsidP="005D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36F94">
              <w:rPr>
                <w:rFonts w:ascii="Tahoma" w:hAnsi="Tahoma" w:cs="Tahoma"/>
                <w:sz w:val="18"/>
                <w:szCs w:val="18"/>
              </w:rPr>
              <w:t xml:space="preserve">In this course, writers will talk about the research that resulted in their recent novels. Ron Irwin, author of </w:t>
            </w:r>
            <w:r w:rsidRPr="00F36F94">
              <w:rPr>
                <w:rFonts w:ascii="Tahoma" w:hAnsi="Tahoma" w:cs="Tahoma"/>
                <w:i/>
                <w:iCs/>
                <w:sz w:val="18"/>
                <w:szCs w:val="18"/>
              </w:rPr>
              <w:t>Flat</w:t>
            </w:r>
            <w:r w:rsidR="00816060" w:rsidRPr="00F36F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36F94">
              <w:rPr>
                <w:rFonts w:ascii="Tahoma" w:hAnsi="Tahoma" w:cs="Tahoma"/>
                <w:i/>
                <w:iCs/>
                <w:sz w:val="18"/>
                <w:szCs w:val="18"/>
              </w:rPr>
              <w:t>Water Tuesday</w:t>
            </w:r>
            <w:r w:rsidRPr="00F36F94">
              <w:rPr>
                <w:rFonts w:ascii="Tahoma" w:hAnsi="Tahoma" w:cs="Tahoma"/>
                <w:sz w:val="18"/>
                <w:szCs w:val="18"/>
              </w:rPr>
              <w:t>, will discuss how he res</w:t>
            </w:r>
            <w:r w:rsidR="001D3250" w:rsidRPr="00F36F94">
              <w:rPr>
                <w:rFonts w:ascii="Tahoma" w:hAnsi="Tahoma" w:cs="Tahoma"/>
                <w:sz w:val="18"/>
                <w:szCs w:val="18"/>
              </w:rPr>
              <w:t xml:space="preserve">earched people, places and real </w:t>
            </w:r>
            <w:r w:rsidRPr="00F36F94">
              <w:rPr>
                <w:rFonts w:ascii="Tahoma" w:hAnsi="Tahoma" w:cs="Tahoma"/>
                <w:sz w:val="18"/>
                <w:szCs w:val="18"/>
              </w:rPr>
              <w:t>events and the challenges associated w</w:t>
            </w:r>
            <w:r w:rsidR="005D5AD7" w:rsidRPr="00F36F94">
              <w:rPr>
                <w:rFonts w:ascii="Tahoma" w:hAnsi="Tahoma" w:cs="Tahoma"/>
                <w:sz w:val="18"/>
                <w:szCs w:val="18"/>
              </w:rPr>
              <w:t xml:space="preserve">ith turning the events of one’s </w:t>
            </w:r>
            <w:r w:rsidRPr="00F36F94">
              <w:rPr>
                <w:rFonts w:ascii="Tahoma" w:hAnsi="Tahoma" w:cs="Tahoma"/>
                <w:sz w:val="18"/>
                <w:szCs w:val="18"/>
              </w:rPr>
              <w:t xml:space="preserve">own life into a novel. Helen Moffett, one of the trio behind the </w:t>
            </w:r>
            <w:r w:rsidRPr="00F36F94">
              <w:rPr>
                <w:rFonts w:ascii="Tahoma" w:hAnsi="Tahoma" w:cs="Tahoma"/>
                <w:i/>
                <w:iCs/>
                <w:sz w:val="18"/>
                <w:szCs w:val="18"/>
              </w:rPr>
              <w:t>Girl Walk</w:t>
            </w:r>
            <w:r w:rsidR="001D3250" w:rsidRPr="00F36F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36F94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In </w:t>
            </w:r>
            <w:r w:rsidRPr="00F36F94">
              <w:rPr>
                <w:rFonts w:ascii="Tahoma" w:hAnsi="Tahoma" w:cs="Tahoma"/>
                <w:sz w:val="18"/>
                <w:szCs w:val="18"/>
              </w:rPr>
              <w:t>series, will explain how she and he</w:t>
            </w:r>
            <w:r w:rsidR="001D3250" w:rsidRPr="00F36F94">
              <w:rPr>
                <w:rFonts w:ascii="Tahoma" w:hAnsi="Tahoma" w:cs="Tahoma"/>
                <w:sz w:val="18"/>
                <w:szCs w:val="18"/>
              </w:rPr>
              <w:t xml:space="preserve">r co-authors research and write </w:t>
            </w:r>
            <w:r w:rsidRPr="00F36F94">
              <w:rPr>
                <w:rFonts w:ascii="Tahoma" w:hAnsi="Tahoma" w:cs="Tahoma"/>
                <w:sz w:val="18"/>
                <w:szCs w:val="18"/>
              </w:rPr>
              <w:t>erotica novels, providing insight in</w:t>
            </w:r>
            <w:r w:rsidR="001D3250" w:rsidRPr="00F36F94">
              <w:rPr>
                <w:rFonts w:ascii="Tahoma" w:hAnsi="Tahoma" w:cs="Tahoma"/>
                <w:sz w:val="18"/>
                <w:szCs w:val="18"/>
              </w:rPr>
              <w:t xml:space="preserve">to collaboration, champagne and </w:t>
            </w:r>
            <w:r w:rsidRPr="00F36F94">
              <w:rPr>
                <w:rFonts w:ascii="Tahoma" w:hAnsi="Tahoma" w:cs="Tahoma"/>
                <w:sz w:val="18"/>
                <w:szCs w:val="18"/>
              </w:rPr>
              <w:t>condoms. Award-winning Lauren Beuke</w:t>
            </w:r>
            <w:r w:rsidR="001D3250" w:rsidRPr="00F36F94">
              <w:rPr>
                <w:rFonts w:ascii="Tahoma" w:hAnsi="Tahoma" w:cs="Tahoma"/>
                <w:sz w:val="18"/>
                <w:szCs w:val="18"/>
              </w:rPr>
              <w:t xml:space="preserve">s will describe how she </w:t>
            </w:r>
            <w:r w:rsidR="00AD1175">
              <w:rPr>
                <w:rFonts w:ascii="Tahoma" w:hAnsi="Tahoma" w:cs="Tahoma"/>
                <w:sz w:val="18"/>
                <w:szCs w:val="18"/>
              </w:rPr>
              <w:t>“</w:t>
            </w:r>
            <w:r w:rsidR="001D3250" w:rsidRPr="00F36F94">
              <w:rPr>
                <w:rFonts w:ascii="Tahoma" w:hAnsi="Tahoma" w:cs="Tahoma"/>
                <w:sz w:val="18"/>
                <w:szCs w:val="18"/>
              </w:rPr>
              <w:t>kinks</w:t>
            </w:r>
            <w:r w:rsidR="00AD1175">
              <w:rPr>
                <w:rFonts w:ascii="Tahoma" w:hAnsi="Tahoma" w:cs="Tahoma"/>
                <w:sz w:val="18"/>
                <w:szCs w:val="18"/>
              </w:rPr>
              <w:t>”</w:t>
            </w:r>
            <w:r w:rsidR="001D3250" w:rsidRPr="00F36F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36F94">
              <w:rPr>
                <w:rFonts w:ascii="Tahoma" w:hAnsi="Tahoma" w:cs="Tahoma"/>
                <w:sz w:val="18"/>
                <w:szCs w:val="18"/>
              </w:rPr>
              <w:t xml:space="preserve">reality in relation to the real-world research that informed </w:t>
            </w:r>
            <w:r w:rsidRPr="00F36F94">
              <w:rPr>
                <w:rFonts w:ascii="Tahoma" w:hAnsi="Tahoma" w:cs="Tahoma"/>
                <w:i/>
                <w:iCs/>
                <w:sz w:val="18"/>
                <w:szCs w:val="18"/>
              </w:rPr>
              <w:t>The Sh</w:t>
            </w:r>
            <w:r w:rsidR="001D3250" w:rsidRPr="00F36F94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ining </w:t>
            </w:r>
            <w:r w:rsidRPr="00F36F94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Girls </w:t>
            </w:r>
            <w:r w:rsidRPr="00F36F94">
              <w:rPr>
                <w:rFonts w:ascii="Tahoma" w:hAnsi="Tahoma" w:cs="Tahoma"/>
                <w:sz w:val="18"/>
                <w:szCs w:val="18"/>
              </w:rPr>
              <w:t xml:space="preserve">and </w:t>
            </w:r>
            <w:r w:rsidRPr="00F36F94">
              <w:rPr>
                <w:rFonts w:ascii="Tahoma" w:hAnsi="Tahoma" w:cs="Tahoma"/>
                <w:i/>
                <w:iCs/>
                <w:sz w:val="18"/>
                <w:szCs w:val="18"/>
              </w:rPr>
              <w:t>Zoo City</w:t>
            </w:r>
            <w:r w:rsidRPr="00F36F94">
              <w:rPr>
                <w:rFonts w:ascii="Tahoma" w:hAnsi="Tahoma" w:cs="Tahoma"/>
                <w:sz w:val="18"/>
                <w:szCs w:val="18"/>
              </w:rPr>
              <w:t>. Angela Makholwa will explore the process of writing</w:t>
            </w:r>
            <w:r w:rsidR="00315F52">
              <w:rPr>
                <w:rFonts w:ascii="Tahoma" w:hAnsi="Tahoma" w:cs="Tahoma"/>
                <w:iCs/>
                <w:sz w:val="18"/>
                <w:szCs w:val="18"/>
              </w:rPr>
              <w:t xml:space="preserve"> </w:t>
            </w:r>
            <w:r w:rsidR="001D3250" w:rsidRPr="00F36F94">
              <w:rPr>
                <w:rFonts w:ascii="Tahoma" w:hAnsi="Tahoma" w:cs="Tahoma"/>
                <w:iCs/>
                <w:sz w:val="18"/>
                <w:szCs w:val="18"/>
              </w:rPr>
              <w:t>t</w:t>
            </w:r>
            <w:r w:rsidRPr="00F36F94">
              <w:rPr>
                <w:rFonts w:ascii="Tahoma" w:hAnsi="Tahoma" w:cs="Tahoma"/>
                <w:sz w:val="18"/>
                <w:szCs w:val="18"/>
              </w:rPr>
              <w:t xml:space="preserve">he criminal mind, including interviews with a serial killer for </w:t>
            </w:r>
            <w:r w:rsidRPr="00F36F94">
              <w:rPr>
                <w:rFonts w:ascii="Tahoma" w:hAnsi="Tahoma" w:cs="Tahoma"/>
                <w:i/>
                <w:iCs/>
                <w:sz w:val="18"/>
                <w:szCs w:val="18"/>
              </w:rPr>
              <w:t>Red Ink</w:t>
            </w:r>
            <w:r w:rsidRPr="00F36F94">
              <w:rPr>
                <w:rFonts w:ascii="Tahoma" w:hAnsi="Tahoma" w:cs="Tahoma"/>
                <w:sz w:val="18"/>
                <w:szCs w:val="18"/>
              </w:rPr>
              <w:t>,</w:t>
            </w:r>
            <w:r w:rsidR="001D3250" w:rsidRPr="00F36F9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36F94">
              <w:rPr>
                <w:rFonts w:ascii="Tahoma" w:hAnsi="Tahoma" w:cs="Tahoma"/>
                <w:sz w:val="18"/>
                <w:szCs w:val="18"/>
              </w:rPr>
              <w:t xml:space="preserve">and research about women who killed their husbands for </w:t>
            </w:r>
            <w:r w:rsidR="001D3250" w:rsidRPr="00F36F94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Black Widow </w:t>
            </w:r>
            <w:r w:rsidRPr="00F36F94">
              <w:rPr>
                <w:rFonts w:ascii="Tahoma" w:hAnsi="Tahoma" w:cs="Tahoma"/>
                <w:i/>
                <w:iCs/>
                <w:sz w:val="18"/>
                <w:szCs w:val="18"/>
              </w:rPr>
              <w:t>Society</w:t>
            </w:r>
            <w:r w:rsidRPr="00F36F94">
              <w:rPr>
                <w:rFonts w:ascii="Tahoma" w:hAnsi="Tahoma" w:cs="Tahoma"/>
                <w:sz w:val="18"/>
                <w:szCs w:val="18"/>
              </w:rPr>
              <w:t xml:space="preserve">. Readers always assume </w:t>
            </w:r>
            <w:r w:rsidRPr="00F36F94">
              <w:rPr>
                <w:rFonts w:ascii="Tahoma" w:hAnsi="Tahoma" w:cs="Tahoma"/>
                <w:sz w:val="18"/>
                <w:szCs w:val="18"/>
              </w:rPr>
              <w:lastRenderedPageBreak/>
              <w:t>that e</w:t>
            </w:r>
            <w:r w:rsidR="001D3250" w:rsidRPr="00F36F94">
              <w:rPr>
                <w:rFonts w:ascii="Tahoma" w:hAnsi="Tahoma" w:cs="Tahoma"/>
                <w:sz w:val="18"/>
                <w:szCs w:val="18"/>
              </w:rPr>
              <w:t xml:space="preserve">verything that happened in your </w:t>
            </w:r>
            <w:r w:rsidRPr="00F36F94">
              <w:rPr>
                <w:rFonts w:ascii="Tahoma" w:hAnsi="Tahoma" w:cs="Tahoma"/>
                <w:sz w:val="18"/>
                <w:szCs w:val="18"/>
              </w:rPr>
              <w:t>book happened to you, complains Finua</w:t>
            </w:r>
            <w:r w:rsidR="005D5AD7" w:rsidRPr="00F36F94">
              <w:rPr>
                <w:rFonts w:ascii="Tahoma" w:hAnsi="Tahoma" w:cs="Tahoma"/>
                <w:sz w:val="18"/>
                <w:szCs w:val="18"/>
              </w:rPr>
              <w:t>la Dowling</w:t>
            </w:r>
            <w:r w:rsidR="00315F52">
              <w:rPr>
                <w:rFonts w:ascii="Tahoma" w:hAnsi="Tahoma" w:cs="Tahoma"/>
                <w:sz w:val="18"/>
                <w:szCs w:val="18"/>
              </w:rPr>
              <w:t>;</w:t>
            </w:r>
            <w:r w:rsidR="005D5AD7" w:rsidRPr="00F36F94">
              <w:rPr>
                <w:rFonts w:ascii="Tahoma" w:hAnsi="Tahoma" w:cs="Tahoma"/>
                <w:sz w:val="18"/>
                <w:szCs w:val="18"/>
              </w:rPr>
              <w:t xml:space="preserve"> so</w:t>
            </w:r>
            <w:r w:rsidR="00315F52">
              <w:rPr>
                <w:rFonts w:ascii="Tahoma" w:hAnsi="Tahoma" w:cs="Tahoma"/>
                <w:sz w:val="18"/>
                <w:szCs w:val="18"/>
              </w:rPr>
              <w:t>,</w:t>
            </w:r>
            <w:r w:rsidR="005D5AD7" w:rsidRPr="00F36F94">
              <w:rPr>
                <w:rFonts w:ascii="Tahoma" w:hAnsi="Tahoma" w:cs="Tahoma"/>
                <w:sz w:val="18"/>
                <w:szCs w:val="18"/>
              </w:rPr>
              <w:t xml:space="preserve"> what</w:t>
            </w:r>
            <w:r w:rsidR="00315F52">
              <w:rPr>
                <w:rFonts w:ascii="Tahoma" w:hAnsi="Tahoma" w:cs="Tahoma"/>
                <w:sz w:val="18"/>
                <w:szCs w:val="18"/>
              </w:rPr>
              <w:t xml:space="preserve"> i</w:t>
            </w:r>
            <w:r w:rsidR="005D5AD7" w:rsidRPr="00F36F94">
              <w:rPr>
                <w:rFonts w:ascii="Tahoma" w:hAnsi="Tahoma" w:cs="Tahoma"/>
                <w:sz w:val="18"/>
                <w:szCs w:val="18"/>
              </w:rPr>
              <w:t xml:space="preserve">s the point </w:t>
            </w:r>
            <w:r w:rsidRPr="00F36F94">
              <w:rPr>
                <w:rFonts w:ascii="Tahoma" w:hAnsi="Tahoma" w:cs="Tahoma"/>
                <w:sz w:val="18"/>
                <w:szCs w:val="18"/>
              </w:rPr>
              <w:t xml:space="preserve">of trudging uphill </w:t>
            </w:r>
            <w:r w:rsidR="001D3250" w:rsidRPr="00F36F94">
              <w:rPr>
                <w:rFonts w:ascii="Tahoma" w:hAnsi="Tahoma" w:cs="Tahoma"/>
                <w:sz w:val="18"/>
                <w:szCs w:val="18"/>
              </w:rPr>
              <w:t xml:space="preserve">for five hours in search of one </w:t>
            </w:r>
            <w:r w:rsidRPr="00F36F94">
              <w:rPr>
                <w:rFonts w:ascii="Tahoma" w:hAnsi="Tahoma" w:cs="Tahoma"/>
                <w:sz w:val="18"/>
                <w:szCs w:val="18"/>
              </w:rPr>
              <w:t>sentence? Referring to</w:t>
            </w:r>
            <w:r w:rsidR="0026408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36F94">
              <w:rPr>
                <w:rFonts w:ascii="Tahoma" w:hAnsi="Tahoma" w:cs="Tahoma"/>
                <w:sz w:val="18"/>
                <w:szCs w:val="18"/>
              </w:rPr>
              <w:t xml:space="preserve">both </w:t>
            </w:r>
            <w:r w:rsidRPr="00F36F94">
              <w:rPr>
                <w:rFonts w:ascii="Tahoma" w:hAnsi="Tahoma" w:cs="Tahoma"/>
                <w:i/>
                <w:iCs/>
                <w:sz w:val="18"/>
                <w:szCs w:val="18"/>
              </w:rPr>
              <w:t>Homemaking for the Down-at-Hear</w:t>
            </w:r>
            <w:r w:rsidR="001D3250" w:rsidRPr="003E34F8">
              <w:rPr>
                <w:rFonts w:ascii="Tahoma" w:hAnsi="Tahoma" w:cs="Tahoma"/>
                <w:i/>
                <w:sz w:val="18"/>
                <w:szCs w:val="18"/>
              </w:rPr>
              <w:t>t</w:t>
            </w:r>
            <w:r w:rsidR="001D3250" w:rsidRPr="00F36F94">
              <w:rPr>
                <w:rFonts w:ascii="Tahoma" w:hAnsi="Tahoma" w:cs="Tahoma"/>
                <w:sz w:val="18"/>
                <w:szCs w:val="18"/>
              </w:rPr>
              <w:t xml:space="preserve"> and her latest manuscript, </w:t>
            </w:r>
            <w:r w:rsidRPr="00F36F94">
              <w:rPr>
                <w:rFonts w:ascii="Tahoma" w:hAnsi="Tahoma" w:cs="Tahoma"/>
                <w:i/>
                <w:iCs/>
                <w:sz w:val="18"/>
                <w:szCs w:val="18"/>
              </w:rPr>
              <w:t>The Fetch</w:t>
            </w:r>
            <w:r w:rsidRPr="00F36F94">
              <w:rPr>
                <w:rFonts w:ascii="Tahoma" w:hAnsi="Tahoma" w:cs="Tahoma"/>
                <w:sz w:val="18"/>
                <w:szCs w:val="18"/>
              </w:rPr>
              <w:t>, she discusses the price of authenticity</w:t>
            </w:r>
            <w:r w:rsidR="001D3250" w:rsidRPr="00F36F94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1D3250" w:rsidRPr="00F36F94" w:rsidRDefault="001D3250" w:rsidP="005D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8CA" w:rsidRPr="00F36F94" w:rsidRDefault="008928CA" w:rsidP="008928CA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lastRenderedPageBreak/>
              <w:t xml:space="preserve">Riana Geldenhuys </w:t>
            </w:r>
          </w:p>
          <w:p w:rsidR="008928CA" w:rsidRPr="00F36F94" w:rsidRDefault="008928CA" w:rsidP="008928C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sz w:val="18"/>
                <w:szCs w:val="18"/>
                <w:lang w:eastAsia="en-ZA"/>
              </w:rPr>
              <w:t>Tel: 021 650 4846</w:t>
            </w:r>
          </w:p>
          <w:p w:rsidR="008928CA" w:rsidRPr="00F36F94" w:rsidRDefault="00075EC1" w:rsidP="008928C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ZA"/>
              </w:rPr>
            </w:pPr>
            <w:hyperlink r:id="rId13" w:history="1">
              <w:r w:rsidR="008928CA" w:rsidRPr="00F36F94">
                <w:rPr>
                  <w:rStyle w:val="Hyperlink"/>
                  <w:rFonts w:ascii="Tahoma" w:hAnsi="Tahoma" w:cs="Tahoma"/>
                  <w:sz w:val="18"/>
                  <w:szCs w:val="18"/>
                </w:rPr>
                <w:t>riana.geldenhuys@uct.ac.za</w:t>
              </w:r>
            </w:hyperlink>
            <w:r w:rsidR="008928CA" w:rsidRPr="00F36F9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234A74" w:rsidRPr="00F36F94" w:rsidRDefault="00234A74" w:rsidP="005D5AD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</w:p>
        </w:tc>
      </w:tr>
      <w:tr w:rsidR="005D5AD7" w:rsidRPr="005D5AD7" w:rsidTr="005D5AD7">
        <w:trPr>
          <w:jc w:val="center"/>
        </w:trPr>
        <w:tc>
          <w:tcPr>
            <w:tcW w:w="1014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B9" w:rsidRPr="00F36F94" w:rsidRDefault="001871B9" w:rsidP="005D5AD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lastRenderedPageBreak/>
              <w:t>30 – 31 January</w:t>
            </w:r>
          </w:p>
        </w:tc>
        <w:tc>
          <w:tcPr>
            <w:tcW w:w="2624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B9" w:rsidRPr="00F36F94" w:rsidRDefault="001871B9" w:rsidP="005D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36F9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Politics of </w:t>
            </w:r>
            <w:r w:rsidR="0086378E" w:rsidRPr="00F36F9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poo: </w:t>
            </w:r>
            <w:r w:rsidRPr="00F36F9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The </w:t>
            </w:r>
            <w:r w:rsidR="00315F52">
              <w:rPr>
                <w:rFonts w:ascii="Tahoma" w:hAnsi="Tahoma" w:cs="Tahoma"/>
                <w:b/>
                <w:bCs/>
                <w:sz w:val="18"/>
                <w:szCs w:val="18"/>
              </w:rPr>
              <w:t>”</w:t>
            </w:r>
            <w:r w:rsidRPr="00F36F94">
              <w:rPr>
                <w:rFonts w:ascii="Tahoma" w:hAnsi="Tahoma" w:cs="Tahoma"/>
                <w:b/>
                <w:bCs/>
                <w:sz w:val="18"/>
                <w:szCs w:val="18"/>
              </w:rPr>
              <w:t>toilet wars</w:t>
            </w:r>
            <w:r w:rsidR="00315F52">
              <w:rPr>
                <w:rFonts w:ascii="Tahoma" w:hAnsi="Tahoma" w:cs="Tahoma"/>
                <w:b/>
                <w:bCs/>
                <w:sz w:val="18"/>
                <w:szCs w:val="18"/>
              </w:rPr>
              <w:t>”</w:t>
            </w:r>
            <w:r w:rsidRPr="00F36F9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and the politics of</w:t>
            </w:r>
          </w:p>
          <w:p w:rsidR="001871B9" w:rsidRPr="00F36F94" w:rsidRDefault="001871B9" w:rsidP="005D5AD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36F94">
              <w:rPr>
                <w:rFonts w:ascii="Tahoma" w:hAnsi="Tahoma" w:cs="Tahoma"/>
                <w:b/>
                <w:bCs/>
                <w:sz w:val="18"/>
                <w:szCs w:val="18"/>
              </w:rPr>
              <w:t>sanitation in Cape Town</w:t>
            </w:r>
          </w:p>
          <w:p w:rsidR="00F36F94" w:rsidRDefault="00F36F94" w:rsidP="005D5AD7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1871B9" w:rsidRPr="00F36F94" w:rsidRDefault="001871B9" w:rsidP="005D5AD7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F36F94">
              <w:rPr>
                <w:rFonts w:ascii="Tahoma" w:hAnsi="Tahoma" w:cs="Tahoma"/>
                <w:bCs/>
                <w:sz w:val="18"/>
                <w:szCs w:val="18"/>
              </w:rPr>
              <w:t xml:space="preserve">Time: </w:t>
            </w:r>
            <w:r w:rsidR="0086378E" w:rsidRPr="00F36F94">
              <w:rPr>
                <w:rFonts w:ascii="Tahoma" w:hAnsi="Tahoma" w:cs="Tahoma"/>
                <w:bCs/>
                <w:sz w:val="18"/>
                <w:szCs w:val="18"/>
              </w:rPr>
              <w:t>11h15</w:t>
            </w:r>
          </w:p>
          <w:p w:rsidR="0086378E" w:rsidRPr="00F36F94" w:rsidRDefault="0086378E" w:rsidP="005D5AD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36F94">
              <w:rPr>
                <w:rFonts w:ascii="Tahoma" w:hAnsi="Tahoma" w:cs="Tahoma"/>
                <w:bCs/>
                <w:sz w:val="18"/>
                <w:szCs w:val="18"/>
              </w:rPr>
              <w:t>Venue:</w:t>
            </w:r>
            <w:r w:rsidRPr="00F36F9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3E34F8">
              <w:rPr>
                <w:rFonts w:ascii="Tahoma" w:hAnsi="Tahoma" w:cs="Tahoma"/>
                <w:bCs/>
                <w:sz w:val="18"/>
                <w:szCs w:val="18"/>
                <w:lang w:eastAsia="en-ZA"/>
              </w:rPr>
              <w:t>Kramer Law Building, Middle Campus, UCT</w:t>
            </w:r>
          </w:p>
        </w:tc>
        <w:tc>
          <w:tcPr>
            <w:tcW w:w="2960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1B9" w:rsidRDefault="005D5AD7" w:rsidP="0026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36F94">
              <w:rPr>
                <w:rFonts w:ascii="Tahoma" w:hAnsi="Tahoma" w:cs="Tahoma"/>
                <w:iCs/>
                <w:sz w:val="18"/>
                <w:szCs w:val="18"/>
              </w:rPr>
              <w:t xml:space="preserve">Professor Steven Robins </w:t>
            </w:r>
            <w:r w:rsidR="00315F52">
              <w:rPr>
                <w:rFonts w:ascii="Tahoma" w:hAnsi="Tahoma" w:cs="Tahoma"/>
                <w:iCs/>
                <w:sz w:val="18"/>
                <w:szCs w:val="18"/>
              </w:rPr>
              <w:t>of</w:t>
            </w:r>
            <w:r w:rsidR="00315F52" w:rsidRPr="00F36F94">
              <w:rPr>
                <w:rFonts w:ascii="Tahoma" w:hAnsi="Tahoma" w:cs="Tahoma"/>
                <w:iCs/>
                <w:sz w:val="18"/>
                <w:szCs w:val="18"/>
              </w:rPr>
              <w:t xml:space="preserve"> </w:t>
            </w:r>
            <w:r w:rsidRPr="00F36F94">
              <w:rPr>
                <w:rFonts w:ascii="Tahoma" w:hAnsi="Tahoma" w:cs="Tahoma"/>
                <w:iCs/>
                <w:sz w:val="18"/>
                <w:szCs w:val="18"/>
              </w:rPr>
              <w:t>the</w:t>
            </w:r>
            <w:r w:rsidR="001871B9" w:rsidRPr="00F36F94">
              <w:rPr>
                <w:rFonts w:ascii="Tahoma" w:hAnsi="Tahoma" w:cs="Tahoma"/>
                <w:iCs/>
                <w:sz w:val="18"/>
                <w:szCs w:val="18"/>
              </w:rPr>
              <w:t xml:space="preserve"> Dep</w:t>
            </w:r>
            <w:r w:rsidRPr="00F36F94">
              <w:rPr>
                <w:rFonts w:ascii="Tahoma" w:hAnsi="Tahoma" w:cs="Tahoma"/>
                <w:iCs/>
                <w:sz w:val="18"/>
                <w:szCs w:val="18"/>
              </w:rPr>
              <w:t>artment of Sociology and Social Anthropology</w:t>
            </w:r>
            <w:r w:rsidR="00264084">
              <w:rPr>
                <w:rFonts w:ascii="Tahoma" w:hAnsi="Tahoma" w:cs="Tahoma"/>
                <w:iCs/>
                <w:sz w:val="18"/>
                <w:szCs w:val="18"/>
              </w:rPr>
              <w:t xml:space="preserve">, </w:t>
            </w:r>
            <w:r w:rsidR="00F31FDA">
              <w:rPr>
                <w:rFonts w:ascii="Tahoma" w:hAnsi="Tahoma" w:cs="Tahoma"/>
                <w:iCs/>
                <w:sz w:val="18"/>
                <w:szCs w:val="18"/>
              </w:rPr>
              <w:t xml:space="preserve">Stellenbosch </w:t>
            </w:r>
            <w:r w:rsidR="001871B9" w:rsidRPr="00F36F94">
              <w:rPr>
                <w:rFonts w:ascii="Tahoma" w:hAnsi="Tahoma" w:cs="Tahoma"/>
                <w:iCs/>
                <w:sz w:val="18"/>
                <w:szCs w:val="18"/>
              </w:rPr>
              <w:t>University</w:t>
            </w:r>
            <w:r w:rsidR="00264084">
              <w:rPr>
                <w:rFonts w:ascii="Tahoma" w:hAnsi="Tahoma" w:cs="Tahoma"/>
                <w:iCs/>
                <w:sz w:val="18"/>
                <w:szCs w:val="18"/>
              </w:rPr>
              <w:t>,</w:t>
            </w:r>
            <w:r w:rsidR="001871B9" w:rsidRPr="00F36F94">
              <w:rPr>
                <w:rFonts w:ascii="Tahoma" w:hAnsi="Tahoma" w:cs="Tahoma"/>
                <w:iCs/>
                <w:sz w:val="18"/>
                <w:szCs w:val="18"/>
              </w:rPr>
              <w:t xml:space="preserve"> presents</w:t>
            </w:r>
            <w:r w:rsidR="001871B9" w:rsidRPr="00F36F94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1871B9" w:rsidRPr="00F36F94">
              <w:rPr>
                <w:rFonts w:ascii="Tahoma" w:hAnsi="Tahoma" w:cs="Tahoma"/>
                <w:iCs/>
                <w:sz w:val="18"/>
                <w:szCs w:val="18"/>
              </w:rPr>
              <w:t>a</w:t>
            </w:r>
            <w:r w:rsidR="001871B9" w:rsidRPr="00F36F94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1871B9" w:rsidRPr="00F36F94">
              <w:rPr>
                <w:rFonts w:ascii="Tahoma" w:hAnsi="Tahoma" w:cs="Tahoma"/>
                <w:sz w:val="18"/>
                <w:szCs w:val="18"/>
              </w:rPr>
              <w:t>two-</w:t>
            </w:r>
            <w:r w:rsidR="00315F52">
              <w:rPr>
                <w:rFonts w:ascii="Tahoma" w:hAnsi="Tahoma" w:cs="Tahoma"/>
                <w:sz w:val="18"/>
                <w:szCs w:val="18"/>
              </w:rPr>
              <w:t xml:space="preserve">day </w:t>
            </w:r>
            <w:r w:rsidR="001871B9" w:rsidRPr="00F36F94">
              <w:rPr>
                <w:rFonts w:ascii="Tahoma" w:hAnsi="Tahoma" w:cs="Tahoma"/>
                <w:sz w:val="18"/>
                <w:szCs w:val="18"/>
              </w:rPr>
              <w:t xml:space="preserve">lecture </w:t>
            </w:r>
            <w:r w:rsidR="00315F52">
              <w:rPr>
                <w:rFonts w:ascii="Tahoma" w:hAnsi="Tahoma" w:cs="Tahoma"/>
                <w:sz w:val="18"/>
                <w:szCs w:val="18"/>
              </w:rPr>
              <w:t xml:space="preserve">series </w:t>
            </w:r>
            <w:r w:rsidR="00234A74" w:rsidRPr="00F36F94">
              <w:rPr>
                <w:rFonts w:ascii="Tahoma" w:hAnsi="Tahoma" w:cs="Tahoma"/>
                <w:sz w:val="18"/>
                <w:szCs w:val="18"/>
              </w:rPr>
              <w:t>to</w:t>
            </w:r>
            <w:r w:rsidR="001871B9" w:rsidRPr="00F36F94">
              <w:rPr>
                <w:rFonts w:ascii="Tahoma" w:hAnsi="Tahoma" w:cs="Tahoma"/>
                <w:sz w:val="18"/>
                <w:szCs w:val="18"/>
              </w:rPr>
              <w:t xml:space="preserve"> pro</w:t>
            </w:r>
            <w:r w:rsidRPr="00F36F94">
              <w:rPr>
                <w:rFonts w:ascii="Tahoma" w:hAnsi="Tahoma" w:cs="Tahoma"/>
                <w:sz w:val="18"/>
                <w:szCs w:val="18"/>
              </w:rPr>
              <w:t xml:space="preserve">vide an overview of the history </w:t>
            </w:r>
            <w:r w:rsidR="001871B9" w:rsidRPr="00F36F94">
              <w:rPr>
                <w:rFonts w:ascii="Tahoma" w:hAnsi="Tahoma" w:cs="Tahoma"/>
                <w:sz w:val="18"/>
                <w:szCs w:val="18"/>
              </w:rPr>
              <w:t>of sanitation in Europe</w:t>
            </w:r>
            <w:r w:rsidR="00264084">
              <w:rPr>
                <w:rFonts w:ascii="Tahoma" w:hAnsi="Tahoma" w:cs="Tahoma"/>
                <w:sz w:val="18"/>
                <w:szCs w:val="18"/>
              </w:rPr>
              <w:t>,</w:t>
            </w:r>
            <w:r w:rsidR="001871B9" w:rsidRPr="00F36F94">
              <w:rPr>
                <w:rFonts w:ascii="Tahoma" w:hAnsi="Tahoma" w:cs="Tahoma"/>
                <w:sz w:val="18"/>
                <w:szCs w:val="18"/>
              </w:rPr>
              <w:t xml:space="preserve"> before </w:t>
            </w:r>
            <w:r w:rsidR="00264084">
              <w:rPr>
                <w:rFonts w:ascii="Tahoma" w:hAnsi="Tahoma" w:cs="Tahoma"/>
                <w:sz w:val="18"/>
                <w:szCs w:val="18"/>
              </w:rPr>
              <w:t xml:space="preserve">he </w:t>
            </w:r>
            <w:r w:rsidR="001871B9" w:rsidRPr="00F36F94">
              <w:rPr>
                <w:rFonts w:ascii="Tahoma" w:hAnsi="Tahoma" w:cs="Tahoma"/>
                <w:sz w:val="18"/>
                <w:szCs w:val="18"/>
              </w:rPr>
              <w:t>consider</w:t>
            </w:r>
            <w:r w:rsidR="00264084">
              <w:rPr>
                <w:rFonts w:ascii="Tahoma" w:hAnsi="Tahoma" w:cs="Tahoma"/>
                <w:sz w:val="18"/>
                <w:szCs w:val="18"/>
              </w:rPr>
              <w:t>s</w:t>
            </w:r>
            <w:r w:rsidR="001871B9" w:rsidRPr="00F36F94">
              <w:rPr>
                <w:rFonts w:ascii="Tahoma" w:hAnsi="Tahoma" w:cs="Tahoma"/>
                <w:sz w:val="18"/>
                <w:szCs w:val="18"/>
              </w:rPr>
              <w:t xml:space="preserve"> the politics of sanitation in</w:t>
            </w:r>
            <w:r w:rsidRPr="00F36F94">
              <w:rPr>
                <w:rFonts w:ascii="Tahoma" w:hAnsi="Tahoma" w:cs="Tahoma"/>
                <w:iCs/>
                <w:sz w:val="18"/>
                <w:szCs w:val="18"/>
              </w:rPr>
              <w:t xml:space="preserve"> </w:t>
            </w:r>
            <w:r w:rsidR="001871B9" w:rsidRPr="00F36F94">
              <w:rPr>
                <w:rFonts w:ascii="Tahoma" w:hAnsi="Tahoma" w:cs="Tahoma"/>
                <w:sz w:val="18"/>
                <w:szCs w:val="18"/>
              </w:rPr>
              <w:t>Cape Town. The second lecture will focus on</w:t>
            </w:r>
            <w:r w:rsidR="00315F52">
              <w:rPr>
                <w:rFonts w:ascii="Tahoma" w:hAnsi="Tahoma" w:cs="Tahoma"/>
                <w:sz w:val="18"/>
                <w:szCs w:val="18"/>
              </w:rPr>
              <w:t xml:space="preserve"> the</w:t>
            </w:r>
            <w:r w:rsidR="001871B9" w:rsidRPr="00F36F94">
              <w:rPr>
                <w:rFonts w:ascii="Tahoma" w:hAnsi="Tahoma" w:cs="Tahoma"/>
                <w:sz w:val="18"/>
                <w:szCs w:val="18"/>
              </w:rPr>
              <w:t xml:space="preserve"> role of the Social Justice Coalition</w:t>
            </w:r>
            <w:r w:rsidRPr="00F36F94">
              <w:rPr>
                <w:rFonts w:ascii="Tahoma" w:hAnsi="Tahoma" w:cs="Tahoma"/>
                <w:iCs/>
                <w:sz w:val="18"/>
                <w:szCs w:val="18"/>
              </w:rPr>
              <w:t xml:space="preserve"> </w:t>
            </w:r>
            <w:r w:rsidR="001871B9" w:rsidRPr="00F36F94">
              <w:rPr>
                <w:rFonts w:ascii="Tahoma" w:hAnsi="Tahoma" w:cs="Tahoma"/>
                <w:sz w:val="18"/>
                <w:szCs w:val="18"/>
              </w:rPr>
              <w:t>and community activists in transforming sanitation into a highly</w:t>
            </w:r>
            <w:r w:rsidR="001D3250" w:rsidRPr="00F36F94">
              <w:rPr>
                <w:rFonts w:ascii="Tahoma" w:hAnsi="Tahoma" w:cs="Tahoma"/>
                <w:iCs/>
                <w:sz w:val="18"/>
                <w:szCs w:val="18"/>
              </w:rPr>
              <w:t xml:space="preserve"> </w:t>
            </w:r>
            <w:r w:rsidR="001871B9" w:rsidRPr="00F36F94">
              <w:rPr>
                <w:rFonts w:ascii="Tahoma" w:hAnsi="Tahoma" w:cs="Tahoma"/>
                <w:sz w:val="18"/>
                <w:szCs w:val="18"/>
              </w:rPr>
              <w:t>political matter of public concern.</w:t>
            </w:r>
          </w:p>
          <w:p w:rsidR="00264084" w:rsidRPr="00F36F94" w:rsidRDefault="00264084" w:rsidP="00264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8" w:space="0" w:color="DBE5F1"/>
              <w:left w:val="nil"/>
              <w:bottom w:val="single" w:sz="8" w:space="0" w:color="DBE5F1"/>
              <w:right w:val="single" w:sz="8" w:space="0" w:color="DBE5F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8CA" w:rsidRPr="00F36F94" w:rsidRDefault="008928CA" w:rsidP="008928CA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  <w:t xml:space="preserve">Riana Geldenhuys </w:t>
            </w:r>
          </w:p>
          <w:p w:rsidR="008928CA" w:rsidRPr="00F36F94" w:rsidRDefault="008928CA" w:rsidP="008928C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ZA"/>
              </w:rPr>
            </w:pPr>
            <w:r w:rsidRPr="00F36F94">
              <w:rPr>
                <w:rFonts w:ascii="Tahoma" w:hAnsi="Tahoma" w:cs="Tahoma"/>
                <w:sz w:val="18"/>
                <w:szCs w:val="18"/>
                <w:lang w:eastAsia="en-ZA"/>
              </w:rPr>
              <w:t>Tel: 021 650 4846</w:t>
            </w:r>
          </w:p>
          <w:p w:rsidR="008928CA" w:rsidRPr="00F36F94" w:rsidRDefault="00075EC1" w:rsidP="008928CA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ZA"/>
              </w:rPr>
            </w:pPr>
            <w:hyperlink r:id="rId14" w:history="1">
              <w:r w:rsidR="008928CA" w:rsidRPr="00F36F94">
                <w:rPr>
                  <w:rStyle w:val="Hyperlink"/>
                  <w:rFonts w:ascii="Tahoma" w:hAnsi="Tahoma" w:cs="Tahoma"/>
                  <w:sz w:val="18"/>
                  <w:szCs w:val="18"/>
                </w:rPr>
                <w:t>riana.geldenhuys@uct.ac.za</w:t>
              </w:r>
            </w:hyperlink>
            <w:r w:rsidR="008928CA" w:rsidRPr="00F36F9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1871B9" w:rsidRPr="00F36F94" w:rsidRDefault="001871B9" w:rsidP="005D5AD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eastAsia="en-ZA"/>
              </w:rPr>
            </w:pPr>
          </w:p>
        </w:tc>
      </w:tr>
    </w:tbl>
    <w:p w:rsidR="00B84F1F" w:rsidRDefault="00B84F1F" w:rsidP="005D5AD7">
      <w:pPr>
        <w:spacing w:after="0" w:line="240" w:lineRule="auto"/>
        <w:rPr>
          <w:sz w:val="24"/>
          <w:szCs w:val="24"/>
        </w:rPr>
      </w:pPr>
    </w:p>
    <w:p w:rsidR="005345CC" w:rsidRPr="00E6062C" w:rsidRDefault="005345CC" w:rsidP="005345CC">
      <w:pPr>
        <w:spacing w:after="0" w:line="240" w:lineRule="auto"/>
        <w:jc w:val="right"/>
        <w:rPr>
          <w:rFonts w:ascii="Tahoma" w:hAnsi="Tahoma" w:cs="Tahoma"/>
          <w:b/>
          <w:i/>
        </w:rPr>
      </w:pPr>
      <w:r w:rsidRPr="00E6062C">
        <w:rPr>
          <w:rFonts w:ascii="Tahoma" w:hAnsi="Tahoma" w:cs="Tahoma"/>
          <w:b/>
          <w:i/>
        </w:rPr>
        <w:t>ENDS</w:t>
      </w:r>
    </w:p>
    <w:p w:rsidR="005345CC" w:rsidRPr="00F36F94" w:rsidRDefault="005345CC" w:rsidP="005345CC">
      <w:pPr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5345CC" w:rsidRPr="00F36F94" w:rsidRDefault="005345CC" w:rsidP="005345CC">
      <w:pPr>
        <w:rPr>
          <w:rFonts w:ascii="Times New Roman" w:hAnsi="Times New Roman" w:cs="Times New Roman"/>
        </w:rPr>
      </w:pPr>
      <w:r w:rsidRPr="00F36F94">
        <w:rPr>
          <w:rFonts w:ascii="Times New Roman" w:hAnsi="Times New Roman" w:cs="Times New Roman"/>
          <w:b/>
          <w:bCs/>
          <w:i/>
          <w:iCs/>
          <w:u w:val="single"/>
        </w:rPr>
        <w:t>Issued by: UCT Communications and Marketing Department</w:t>
      </w:r>
      <w:r w:rsidRPr="00F36F94">
        <w:rPr>
          <w:rFonts w:ascii="Times New Roman" w:hAnsi="Times New Roman" w:cs="Times New Roman"/>
          <w:b/>
          <w:bCs/>
        </w:rPr>
        <w:t> </w:t>
      </w:r>
    </w:p>
    <w:p w:rsidR="008928CA" w:rsidRDefault="008928CA" w:rsidP="008928CA">
      <w:pPr>
        <w:spacing w:after="0" w:line="240" w:lineRule="auto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Riana Geldenhuys</w:t>
      </w:r>
    </w:p>
    <w:p w:rsidR="008928CA" w:rsidRDefault="008928CA" w:rsidP="008928CA">
      <w:pPr>
        <w:spacing w:after="0" w:line="240" w:lineRule="auto"/>
      </w:pPr>
      <w:r>
        <w:rPr>
          <w:rFonts w:ascii="Tahoma" w:hAnsi="Tahoma"/>
          <w:sz w:val="15"/>
        </w:rPr>
        <w:t>Head: Media Liaison</w:t>
      </w:r>
    </w:p>
    <w:p w:rsidR="008928CA" w:rsidRDefault="008928CA" w:rsidP="008928CA">
      <w:pPr>
        <w:spacing w:after="0" w:line="240" w:lineRule="auto"/>
      </w:pPr>
      <w:r>
        <w:rPr>
          <w:rFonts w:ascii="Tahoma" w:hAnsi="Tahoma"/>
          <w:sz w:val="15"/>
        </w:rPr>
        <w:t>Communication and Marketing Department</w:t>
      </w:r>
    </w:p>
    <w:p w:rsidR="008928CA" w:rsidRDefault="008928CA" w:rsidP="008928CA">
      <w:pPr>
        <w:spacing w:after="0" w:line="240" w:lineRule="auto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University of Cape Town</w:t>
      </w:r>
    </w:p>
    <w:p w:rsidR="008928CA" w:rsidRDefault="008928CA" w:rsidP="008928CA">
      <w:pPr>
        <w:spacing w:after="0" w:line="240" w:lineRule="auto"/>
        <w:rPr>
          <w:rFonts w:ascii="Tahoma" w:hAnsi="Tahoma"/>
          <w:sz w:val="15"/>
        </w:rPr>
      </w:pPr>
    </w:p>
    <w:p w:rsidR="008928CA" w:rsidRDefault="008928CA" w:rsidP="008928CA">
      <w:pPr>
        <w:spacing w:after="0" w:line="240" w:lineRule="auto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Tel: (021) 650 4846 Fax: (021) 650 3780</w:t>
      </w:r>
    </w:p>
    <w:p w:rsidR="008928CA" w:rsidRDefault="008928CA" w:rsidP="008928CA">
      <w:pPr>
        <w:spacing w:after="0" w:line="240" w:lineRule="auto"/>
        <w:rPr>
          <w:sz w:val="24"/>
        </w:rPr>
      </w:pPr>
      <w:r>
        <w:rPr>
          <w:rFonts w:ascii="Tahoma" w:hAnsi="Tahoma"/>
          <w:sz w:val="15"/>
        </w:rPr>
        <w:t>Cell: (082) 460 5554</w:t>
      </w:r>
    </w:p>
    <w:p w:rsidR="008928CA" w:rsidRDefault="008928CA" w:rsidP="008928CA">
      <w:pPr>
        <w:spacing w:after="0" w:line="240" w:lineRule="auto"/>
        <w:rPr>
          <w:rFonts w:ascii="Tahoma" w:hAnsi="Tahoma"/>
          <w:sz w:val="18"/>
        </w:rPr>
      </w:pPr>
      <w:r>
        <w:rPr>
          <w:rFonts w:ascii="Tahoma" w:hAnsi="Tahoma"/>
          <w:sz w:val="15"/>
        </w:rPr>
        <w:t xml:space="preserve">Email: </w:t>
      </w:r>
      <w:hyperlink r:id="rId15" w:history="1">
        <w:r>
          <w:rPr>
            <w:rStyle w:val="Hyperlink"/>
            <w:sz w:val="15"/>
          </w:rPr>
          <w:t>riana.geldenhuys@uct.ac.za</w:t>
        </w:r>
      </w:hyperlink>
      <w:r>
        <w:rPr>
          <w:rFonts w:ascii="Tahoma" w:hAnsi="Tahoma"/>
          <w:sz w:val="15"/>
        </w:rPr>
        <w:t xml:space="preserve"> Website: </w:t>
      </w:r>
      <w:hyperlink r:id="rId16" w:history="1">
        <w:r>
          <w:rPr>
            <w:rStyle w:val="Hyperlink"/>
            <w:sz w:val="15"/>
          </w:rPr>
          <w:t>www.uct.ac.za</w:t>
        </w:r>
      </w:hyperlink>
      <w:r>
        <w:rPr>
          <w:rFonts w:ascii="Tahoma" w:hAnsi="Tahoma"/>
          <w:sz w:val="15"/>
        </w:rPr>
        <w:t xml:space="preserve"> </w:t>
      </w:r>
    </w:p>
    <w:p w:rsidR="003E34F8" w:rsidRPr="0012049A" w:rsidRDefault="003E34F8">
      <w:pPr>
        <w:spacing w:after="0" w:line="240" w:lineRule="auto"/>
        <w:rPr>
          <w:sz w:val="24"/>
          <w:szCs w:val="24"/>
        </w:rPr>
      </w:pPr>
    </w:p>
    <w:sectPr w:rsidR="003E34F8" w:rsidRPr="00120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19"/>
    <w:rsid w:val="00066695"/>
    <w:rsid w:val="000D5E65"/>
    <w:rsid w:val="000F1419"/>
    <w:rsid w:val="0012049A"/>
    <w:rsid w:val="00133D39"/>
    <w:rsid w:val="001871B9"/>
    <w:rsid w:val="001D3250"/>
    <w:rsid w:val="00234A74"/>
    <w:rsid w:val="00254C72"/>
    <w:rsid w:val="00264084"/>
    <w:rsid w:val="00267ACB"/>
    <w:rsid w:val="002A3046"/>
    <w:rsid w:val="002C0CA1"/>
    <w:rsid w:val="002E5680"/>
    <w:rsid w:val="002F38F0"/>
    <w:rsid w:val="003019CF"/>
    <w:rsid w:val="00315F52"/>
    <w:rsid w:val="0033477A"/>
    <w:rsid w:val="00337145"/>
    <w:rsid w:val="00352D0F"/>
    <w:rsid w:val="003E34F8"/>
    <w:rsid w:val="003F6537"/>
    <w:rsid w:val="0040546A"/>
    <w:rsid w:val="004B7F17"/>
    <w:rsid w:val="005345CC"/>
    <w:rsid w:val="005557A7"/>
    <w:rsid w:val="00556913"/>
    <w:rsid w:val="00567579"/>
    <w:rsid w:val="00595793"/>
    <w:rsid w:val="005D5AD7"/>
    <w:rsid w:val="005D62E0"/>
    <w:rsid w:val="0065514E"/>
    <w:rsid w:val="00662C0D"/>
    <w:rsid w:val="0069171D"/>
    <w:rsid w:val="006B35F5"/>
    <w:rsid w:val="006C6438"/>
    <w:rsid w:val="006C7E87"/>
    <w:rsid w:val="006F3668"/>
    <w:rsid w:val="00713A5C"/>
    <w:rsid w:val="00747936"/>
    <w:rsid w:val="007638D6"/>
    <w:rsid w:val="007E2540"/>
    <w:rsid w:val="008079A3"/>
    <w:rsid w:val="00816060"/>
    <w:rsid w:val="00817F9A"/>
    <w:rsid w:val="008529E3"/>
    <w:rsid w:val="0086378E"/>
    <w:rsid w:val="00882DFA"/>
    <w:rsid w:val="008928CA"/>
    <w:rsid w:val="008F2B47"/>
    <w:rsid w:val="009312B7"/>
    <w:rsid w:val="00951BEF"/>
    <w:rsid w:val="009C5AB0"/>
    <w:rsid w:val="009E189F"/>
    <w:rsid w:val="00A2403E"/>
    <w:rsid w:val="00A3375D"/>
    <w:rsid w:val="00A41A09"/>
    <w:rsid w:val="00AB22C6"/>
    <w:rsid w:val="00AC325A"/>
    <w:rsid w:val="00AD1175"/>
    <w:rsid w:val="00B15606"/>
    <w:rsid w:val="00B178DB"/>
    <w:rsid w:val="00B500E2"/>
    <w:rsid w:val="00B57E2A"/>
    <w:rsid w:val="00B60491"/>
    <w:rsid w:val="00B731B6"/>
    <w:rsid w:val="00B84F1F"/>
    <w:rsid w:val="00BA3C76"/>
    <w:rsid w:val="00BC2D82"/>
    <w:rsid w:val="00C01BAB"/>
    <w:rsid w:val="00C20598"/>
    <w:rsid w:val="00C33418"/>
    <w:rsid w:val="00C83BF1"/>
    <w:rsid w:val="00CF1BCD"/>
    <w:rsid w:val="00D029E4"/>
    <w:rsid w:val="00D75700"/>
    <w:rsid w:val="00DE78B2"/>
    <w:rsid w:val="00DF011D"/>
    <w:rsid w:val="00E6062C"/>
    <w:rsid w:val="00E6373E"/>
    <w:rsid w:val="00E6694F"/>
    <w:rsid w:val="00F04DF0"/>
    <w:rsid w:val="00F31FDA"/>
    <w:rsid w:val="00F36F94"/>
    <w:rsid w:val="00F54DC7"/>
    <w:rsid w:val="00FB1192"/>
    <w:rsid w:val="00FC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7F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011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6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60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4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7F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011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6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60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4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na.geldenhuys@uct.ac.za" TargetMode="External"/><Relationship Id="rId13" Type="http://schemas.openxmlformats.org/officeDocument/2006/relationships/hyperlink" Target="mailto:riana.geldenhuys@uct.ac.z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ummerschool.uct.ac.za" TargetMode="External"/><Relationship Id="rId12" Type="http://schemas.openxmlformats.org/officeDocument/2006/relationships/hyperlink" Target="mailto:riana.geldenhuys@uct.ac.z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ct.ac.z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iana.geldenhuys@uct.ac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ana.geldenhuys@uct.ac.za" TargetMode="External"/><Relationship Id="rId10" Type="http://schemas.openxmlformats.org/officeDocument/2006/relationships/hyperlink" Target="mailto:riana.geldenhuys@uct.ac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ana.geldenhuys@uct.ac.za" TargetMode="External"/><Relationship Id="rId14" Type="http://schemas.openxmlformats.org/officeDocument/2006/relationships/hyperlink" Target="mailto:riana.geldenhuys@uc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1313-DC26-40F7-AA2D-531B99D6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medee rall</dc:creator>
  <cp:lastModifiedBy>01439749</cp:lastModifiedBy>
  <cp:revision>2</cp:revision>
  <cp:lastPrinted>2013-11-26T13:48:00Z</cp:lastPrinted>
  <dcterms:created xsi:type="dcterms:W3CDTF">2014-01-14T07:32:00Z</dcterms:created>
  <dcterms:modified xsi:type="dcterms:W3CDTF">2014-01-14T07:32:00Z</dcterms:modified>
</cp:coreProperties>
</file>