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42"/>
      </w:tblGrid>
      <w:tr w:rsidR="00BE552C" w:rsidTr="00BE552C">
        <w:tc>
          <w:tcPr>
            <w:tcW w:w="9242" w:type="dxa"/>
          </w:tcPr>
          <w:p w:rsidR="00BE552C" w:rsidRDefault="00BE552C" w:rsidP="00BE552C">
            <w:bookmarkStart w:id="0" w:name="_GoBack"/>
            <w:bookmarkEnd w:id="0"/>
            <w:r>
              <w:rPr>
                <w:noProof/>
                <w:lang w:eastAsia="en-ZA"/>
              </w:rPr>
              <w:drawing>
                <wp:inline distT="0" distB="0" distL="0" distR="0" wp14:anchorId="1D0D6FA3" wp14:editId="27807112">
                  <wp:extent cx="5731510" cy="191262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a banner correc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52C" w:rsidTr="00BE552C">
        <w:tc>
          <w:tcPr>
            <w:tcW w:w="9242" w:type="dxa"/>
          </w:tcPr>
          <w:p w:rsidR="00BE552C" w:rsidRPr="00955035" w:rsidRDefault="00BE552C" w:rsidP="00BE552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55035">
              <w:rPr>
                <w:rFonts w:ascii="Times New Roman" w:hAnsi="Times New Roman" w:cs="Times New Roman"/>
                <w:b/>
              </w:rPr>
              <w:fldChar w:fldCharType="begin"/>
            </w:r>
            <w:r w:rsidRPr="00955035">
              <w:rPr>
                <w:rFonts w:ascii="Times New Roman" w:hAnsi="Times New Roman" w:cs="Times New Roman"/>
                <w:b/>
              </w:rPr>
              <w:instrText xml:space="preserve"> DATE \@ "dd MMMM yyyy" </w:instrText>
            </w:r>
            <w:r w:rsidRPr="00955035">
              <w:rPr>
                <w:rFonts w:ascii="Times New Roman" w:hAnsi="Times New Roman" w:cs="Times New Roman"/>
                <w:b/>
              </w:rPr>
              <w:fldChar w:fldCharType="separate"/>
            </w:r>
            <w:r w:rsidR="007173BD">
              <w:rPr>
                <w:rFonts w:ascii="Times New Roman" w:hAnsi="Times New Roman" w:cs="Times New Roman"/>
                <w:b/>
                <w:noProof/>
              </w:rPr>
              <w:t>13 March 2014</w:t>
            </w:r>
            <w:r w:rsidRPr="00955035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BE552C" w:rsidRPr="009349F2" w:rsidRDefault="00BE552C" w:rsidP="009349F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BE552C" w:rsidRDefault="0008742A" w:rsidP="009349F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Prestigious </w:t>
            </w:r>
            <w:r w:rsidR="00ED0046" w:rsidRPr="000051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UCT </w:t>
            </w:r>
            <w:r w:rsidR="009349F2" w:rsidRPr="000051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award </w:t>
            </w:r>
            <w:r w:rsidR="00F06078">
              <w:rPr>
                <w:rFonts w:ascii="Times New Roman" w:hAnsi="Times New Roman" w:cs="Times New Roman"/>
                <w:b/>
                <w:sz w:val="32"/>
                <w:szCs w:val="32"/>
              </w:rPr>
              <w:t>honours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mental health </w:t>
            </w:r>
            <w:r w:rsidR="00F06078">
              <w:rPr>
                <w:rFonts w:ascii="Times New Roman" w:hAnsi="Times New Roman" w:cs="Times New Roman"/>
                <w:b/>
                <w:sz w:val="32"/>
                <w:szCs w:val="32"/>
              </w:rPr>
              <w:t>research</w:t>
            </w:r>
          </w:p>
          <w:p w:rsidR="00CC1BB4" w:rsidRPr="00177E61" w:rsidRDefault="00CC1BB4" w:rsidP="009349F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1BB4" w:rsidRPr="00CC1BB4" w:rsidRDefault="00CC1BB4" w:rsidP="009349F2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C1BB4">
              <w:rPr>
                <w:rFonts w:ascii="Tahoma" w:hAnsi="Tahoma" w:cs="Tahoma"/>
                <w:b/>
                <w:sz w:val="22"/>
                <w:szCs w:val="22"/>
              </w:rPr>
              <w:t>Associate Professor Crick Lund receives Alan Pifer Research Award for 2014</w:t>
            </w:r>
          </w:p>
          <w:p w:rsidR="00BE552C" w:rsidRPr="00913A54" w:rsidRDefault="00BE552C" w:rsidP="00BE552C">
            <w:pPr>
              <w:pStyle w:val="Default"/>
              <w:rPr>
                <w:rFonts w:ascii="Tahoma" w:hAnsi="Tahoma" w:cs="Tahoma"/>
                <w:color w:val="auto"/>
              </w:rPr>
            </w:pPr>
          </w:p>
          <w:p w:rsidR="00BE552C" w:rsidRPr="00913A54" w:rsidRDefault="00BE552C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>South Africa and other African</w:t>
            </w:r>
            <w:r w:rsidR="007F1A46">
              <w:rPr>
                <w:rFonts w:ascii="Tahoma" w:hAnsi="Tahoma" w:cs="Tahoma"/>
                <w:color w:val="auto"/>
                <w:sz w:val="22"/>
                <w:szCs w:val="22"/>
              </w:rPr>
              <w:t xml:space="preserve"> countries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 are now starting to see some real policy change </w:t>
            </w:r>
            <w:r w:rsidR="00714A39">
              <w:rPr>
                <w:rFonts w:ascii="Tahoma" w:hAnsi="Tahoma" w:cs="Tahoma"/>
                <w:color w:val="auto"/>
                <w:sz w:val="22"/>
                <w:szCs w:val="22"/>
              </w:rPr>
              <w:t>and commitment to mental health</w:t>
            </w:r>
            <w:r w:rsidR="0099729B">
              <w:rPr>
                <w:rFonts w:ascii="Tahoma" w:hAnsi="Tahoma" w:cs="Tahoma"/>
                <w:color w:val="auto"/>
                <w:sz w:val="22"/>
                <w:szCs w:val="22"/>
              </w:rPr>
              <w:t>, which has</w:t>
            </w:r>
            <w:r w:rsidR="0099729B"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 a bearing on a broad range of social and economic development challenges facing society</w:t>
            </w:r>
            <w:r w:rsidR="00714A39">
              <w:rPr>
                <w:rFonts w:ascii="Tahoma" w:hAnsi="Tahoma" w:cs="Tahoma"/>
                <w:color w:val="auto"/>
                <w:sz w:val="22"/>
                <w:szCs w:val="22"/>
              </w:rPr>
              <w:t xml:space="preserve">. </w:t>
            </w:r>
            <w:r w:rsidR="00B739AB">
              <w:rPr>
                <w:rFonts w:ascii="Tahoma" w:hAnsi="Tahoma" w:cs="Tahoma"/>
                <w:color w:val="auto"/>
                <w:sz w:val="22"/>
                <w:szCs w:val="22"/>
              </w:rPr>
              <w:t xml:space="preserve">This is the observation of </w:t>
            </w:r>
            <w:r w:rsidR="00714A39" w:rsidRPr="00913A54">
              <w:rPr>
                <w:rFonts w:ascii="Tahoma" w:hAnsi="Tahoma" w:cs="Tahoma"/>
                <w:color w:val="auto"/>
                <w:sz w:val="22"/>
                <w:szCs w:val="22"/>
              </w:rPr>
              <w:t>University of Cape Town Associate Professor Crick</w:t>
            </w:r>
            <w:r w:rsidR="000A019E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714A39" w:rsidRPr="00913A54">
              <w:rPr>
                <w:rFonts w:ascii="Tahoma" w:hAnsi="Tahoma" w:cs="Tahoma"/>
                <w:color w:val="auto"/>
                <w:sz w:val="22"/>
                <w:szCs w:val="22"/>
              </w:rPr>
              <w:t>Lund</w:t>
            </w:r>
            <w:r w:rsidR="000A019E">
              <w:rPr>
                <w:rFonts w:ascii="Tahoma" w:hAnsi="Tahoma" w:cs="Tahoma"/>
                <w:color w:val="auto"/>
                <w:sz w:val="22"/>
                <w:szCs w:val="22"/>
              </w:rPr>
              <w:t xml:space="preserve">, </w:t>
            </w:r>
            <w:r w:rsidR="00752F29">
              <w:rPr>
                <w:rFonts w:ascii="Tahoma" w:hAnsi="Tahoma" w:cs="Tahoma"/>
                <w:color w:val="auto"/>
                <w:sz w:val="22"/>
                <w:szCs w:val="22"/>
              </w:rPr>
              <w:t xml:space="preserve">recipient </w:t>
            </w:r>
            <w:r w:rsidR="000A019E">
              <w:rPr>
                <w:rFonts w:ascii="Tahoma" w:hAnsi="Tahoma" w:cs="Tahoma"/>
                <w:color w:val="auto"/>
                <w:sz w:val="22"/>
                <w:szCs w:val="22"/>
              </w:rPr>
              <w:t xml:space="preserve">of the </w:t>
            </w:r>
            <w:r w:rsidR="000A019E" w:rsidRPr="000A019E">
              <w:rPr>
                <w:rFonts w:ascii="Tahoma" w:hAnsi="Tahoma" w:cs="Tahoma"/>
                <w:color w:val="auto"/>
                <w:sz w:val="22"/>
                <w:szCs w:val="22"/>
              </w:rPr>
              <w:t>2014 Alan Pifer Research Award</w:t>
            </w:r>
            <w:r w:rsidR="0051415D">
              <w:rPr>
                <w:rFonts w:ascii="Tahoma" w:hAnsi="Tahoma" w:cs="Tahoma"/>
                <w:color w:val="auto"/>
                <w:sz w:val="22"/>
                <w:szCs w:val="22"/>
              </w:rPr>
              <w:t xml:space="preserve"> and </w:t>
            </w:r>
            <w:r w:rsidR="0051415D" w:rsidRPr="00913A54">
              <w:rPr>
                <w:rFonts w:ascii="Tahoma" w:hAnsi="Tahoma" w:cs="Tahoma"/>
                <w:color w:val="auto"/>
                <w:sz w:val="22"/>
                <w:szCs w:val="22"/>
              </w:rPr>
              <w:t>Director of the Alan J Flisher Centre</w:t>
            </w:r>
            <w:r w:rsidR="0051415D">
              <w:rPr>
                <w:rFonts w:ascii="Tahoma" w:hAnsi="Tahoma" w:cs="Tahoma"/>
                <w:color w:val="auto"/>
                <w:sz w:val="22"/>
                <w:szCs w:val="22"/>
              </w:rPr>
              <w:t xml:space="preserve"> for Public Mental Health</w:t>
            </w:r>
            <w:r w:rsidR="0012726E">
              <w:rPr>
                <w:rFonts w:ascii="Tahoma" w:hAnsi="Tahoma" w:cs="Tahoma"/>
                <w:color w:val="auto"/>
                <w:sz w:val="22"/>
                <w:szCs w:val="22"/>
              </w:rPr>
              <w:t>.</w:t>
            </w:r>
          </w:p>
          <w:p w:rsidR="00BE552C" w:rsidRPr="00913A54" w:rsidRDefault="00BE552C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51415D" w:rsidRDefault="00BE552C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>Th</w:t>
            </w:r>
            <w:r w:rsidR="00F52DDA">
              <w:rPr>
                <w:rFonts w:ascii="Tahoma" w:hAnsi="Tahoma" w:cs="Tahoma"/>
                <w:color w:val="auto"/>
                <w:sz w:val="22"/>
                <w:szCs w:val="22"/>
              </w:rPr>
              <w:t>is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420618">
              <w:rPr>
                <w:rFonts w:ascii="Tahoma" w:hAnsi="Tahoma" w:cs="Tahoma"/>
                <w:color w:val="auto"/>
                <w:sz w:val="22"/>
                <w:szCs w:val="22"/>
              </w:rPr>
              <w:t xml:space="preserve">annual 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award 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>represents the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 recognition 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 xml:space="preserve">by the Vice-Chancellor of UCT 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>of outstanding welfare-related research. Associate Professor Lund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>,</w:t>
            </w:r>
            <w:r w:rsidR="0051415D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 xml:space="preserve">of </w:t>
            </w:r>
            <w:r w:rsidR="0000519C" w:rsidRPr="00913A54">
              <w:rPr>
                <w:rFonts w:ascii="Tahoma" w:hAnsi="Tahoma" w:cs="Tahoma"/>
                <w:color w:val="auto"/>
                <w:sz w:val="22"/>
                <w:szCs w:val="22"/>
              </w:rPr>
              <w:t>the Department of Psychiatry</w:t>
            </w:r>
            <w:r w:rsidR="0000519C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00519C" w:rsidRPr="00913A54">
              <w:rPr>
                <w:rFonts w:ascii="Tahoma" w:hAnsi="Tahoma" w:cs="Tahoma"/>
                <w:color w:val="auto"/>
                <w:sz w:val="22"/>
                <w:szCs w:val="22"/>
              </w:rPr>
              <w:t>and Mental Health at UCT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>,</w:t>
            </w:r>
            <w:r w:rsidR="000716F8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was </w:t>
            </w:r>
            <w:r w:rsidR="00B455BC">
              <w:rPr>
                <w:rFonts w:ascii="Tahoma" w:hAnsi="Tahoma" w:cs="Tahoma"/>
                <w:color w:val="auto"/>
                <w:sz w:val="22"/>
                <w:szCs w:val="22"/>
              </w:rPr>
              <w:t xml:space="preserve">honoured </w:t>
            </w:r>
            <w:r w:rsidR="00420618">
              <w:rPr>
                <w:rFonts w:ascii="Tahoma" w:hAnsi="Tahoma" w:cs="Tahoma"/>
                <w:color w:val="auto"/>
                <w:sz w:val="22"/>
                <w:szCs w:val="22"/>
              </w:rPr>
              <w:t xml:space="preserve">at an event </w:t>
            </w:r>
            <w:r w:rsidR="009013B8">
              <w:rPr>
                <w:rFonts w:ascii="Tahoma" w:hAnsi="Tahoma" w:cs="Tahoma"/>
                <w:color w:val="auto"/>
                <w:sz w:val="22"/>
                <w:szCs w:val="22"/>
              </w:rPr>
              <w:t>on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CC1BB4">
              <w:rPr>
                <w:rFonts w:ascii="Tahoma" w:hAnsi="Tahoma" w:cs="Tahoma"/>
                <w:color w:val="auto"/>
                <w:sz w:val="22"/>
                <w:szCs w:val="22"/>
              </w:rPr>
              <w:t>12 March 2014</w:t>
            </w:r>
            <w:r w:rsidR="00420618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B455BC">
              <w:rPr>
                <w:rFonts w:ascii="Tahoma" w:hAnsi="Tahoma" w:cs="Tahoma"/>
                <w:color w:val="auto"/>
                <w:sz w:val="22"/>
                <w:szCs w:val="22"/>
              </w:rPr>
              <w:t>for</w:t>
            </w:r>
            <w:r w:rsidR="00B455BC" w:rsidRPr="00B455BC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B455BC">
              <w:rPr>
                <w:rFonts w:ascii="Tahoma" w:hAnsi="Tahoma" w:cs="Tahoma"/>
                <w:color w:val="auto"/>
                <w:sz w:val="22"/>
                <w:szCs w:val="22"/>
              </w:rPr>
              <w:t>the</w:t>
            </w:r>
            <w:r w:rsidR="00B455BC" w:rsidRPr="00B455BC">
              <w:rPr>
                <w:rFonts w:ascii="Tahoma" w:hAnsi="Tahoma" w:cs="Tahoma"/>
                <w:color w:val="auto"/>
                <w:sz w:val="22"/>
                <w:szCs w:val="22"/>
              </w:rPr>
              <w:t xml:space="preserve"> socially responsiv</w:t>
            </w:r>
            <w:r w:rsidR="0012726E">
              <w:rPr>
                <w:rFonts w:ascii="Tahoma" w:hAnsi="Tahoma" w:cs="Tahoma"/>
                <w:color w:val="auto"/>
                <w:sz w:val="22"/>
                <w:szCs w:val="22"/>
              </w:rPr>
              <w:t>e nature of his research. He was also recognised for the</w:t>
            </w:r>
            <w:r w:rsidR="00B455BC" w:rsidRPr="00B455BC">
              <w:rPr>
                <w:rFonts w:ascii="Tahoma" w:hAnsi="Tahoma" w:cs="Tahoma"/>
                <w:color w:val="auto"/>
                <w:sz w:val="22"/>
                <w:szCs w:val="22"/>
              </w:rPr>
              <w:t xml:space="preserve"> impressive impact his research </w:t>
            </w:r>
            <w:r w:rsidR="00754037">
              <w:rPr>
                <w:rFonts w:ascii="Tahoma" w:hAnsi="Tahoma" w:cs="Tahoma"/>
                <w:color w:val="auto"/>
                <w:sz w:val="22"/>
                <w:szCs w:val="22"/>
              </w:rPr>
              <w:t xml:space="preserve">has </w:t>
            </w:r>
            <w:r w:rsidR="00AA51D5">
              <w:rPr>
                <w:rFonts w:ascii="Tahoma" w:hAnsi="Tahoma" w:cs="Tahoma"/>
                <w:color w:val="auto"/>
                <w:sz w:val="22"/>
                <w:szCs w:val="22"/>
              </w:rPr>
              <w:t>had on the</w:t>
            </w:r>
            <w:r w:rsidR="00B455BC" w:rsidRPr="00B455BC">
              <w:rPr>
                <w:rFonts w:ascii="Tahoma" w:hAnsi="Tahoma" w:cs="Tahoma"/>
                <w:color w:val="auto"/>
                <w:sz w:val="22"/>
                <w:szCs w:val="22"/>
              </w:rPr>
              <w:t xml:space="preserve"> planning and delivery of neglected mental health services, particularly for </w:t>
            </w:r>
            <w:r w:rsidR="00B455BC">
              <w:rPr>
                <w:rFonts w:ascii="Tahoma" w:hAnsi="Tahoma" w:cs="Tahoma"/>
                <w:color w:val="auto"/>
                <w:sz w:val="22"/>
                <w:szCs w:val="22"/>
              </w:rPr>
              <w:t>poor and vulnerable populations.</w:t>
            </w: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</w:p>
          <w:p w:rsidR="0051415D" w:rsidRDefault="0051415D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552C" w:rsidRDefault="00E5050B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B84A79">
              <w:rPr>
                <w:rFonts w:ascii="Tahoma" w:hAnsi="Tahoma" w:cs="Tahoma"/>
                <w:color w:val="auto"/>
                <w:sz w:val="22"/>
                <w:szCs w:val="22"/>
              </w:rPr>
              <w:t xml:space="preserve">In 2013, the World Health Assembly of the World Health Organization (WHO) committed itself to a Global Mental Health Action </w:t>
            </w:r>
            <w:r w:rsidR="00CD5B23">
              <w:rPr>
                <w:rFonts w:ascii="Tahoma" w:hAnsi="Tahoma" w:cs="Tahoma"/>
                <w:color w:val="auto"/>
                <w:sz w:val="22"/>
                <w:szCs w:val="22"/>
              </w:rPr>
              <w:t>P</w:t>
            </w:r>
            <w:r w:rsidR="00CD5B23" w:rsidRPr="00B84A79">
              <w:rPr>
                <w:rFonts w:ascii="Tahoma" w:hAnsi="Tahoma" w:cs="Tahoma"/>
                <w:color w:val="auto"/>
                <w:sz w:val="22"/>
                <w:szCs w:val="22"/>
              </w:rPr>
              <w:t>lan</w:t>
            </w:r>
            <w:r w:rsidRPr="00B84A79">
              <w:rPr>
                <w:rFonts w:ascii="Tahoma" w:hAnsi="Tahoma" w:cs="Tahoma"/>
                <w:color w:val="auto"/>
                <w:sz w:val="22"/>
                <w:szCs w:val="22"/>
              </w:rPr>
              <w:t xml:space="preserve">, with </w:t>
            </w:r>
            <w:r w:rsidR="007D198C">
              <w:rPr>
                <w:rFonts w:ascii="Tahoma" w:hAnsi="Tahoma" w:cs="Tahoma"/>
                <w:color w:val="auto"/>
                <w:sz w:val="22"/>
                <w:szCs w:val="22"/>
              </w:rPr>
              <w:t xml:space="preserve">well-defined </w:t>
            </w:r>
            <w:r w:rsidRPr="00B84A79">
              <w:rPr>
                <w:rFonts w:ascii="Tahoma" w:hAnsi="Tahoma" w:cs="Tahoma"/>
                <w:color w:val="auto"/>
                <w:sz w:val="22"/>
                <w:szCs w:val="22"/>
              </w:rPr>
              <w:t xml:space="preserve">targets for scaling up mental health services by 2020. Closer to home, the South African Department of Health developed and adopted a new national Mental Health Policy and Strategic Plan for 2013 to 2020 – a process in which Associate Professor Lund played a substantial role. </w:t>
            </w:r>
            <w:r w:rsidR="00C95078" w:rsidRPr="00B84A79">
              <w:rPr>
                <w:rFonts w:ascii="Tahoma" w:hAnsi="Tahoma" w:cs="Tahoma"/>
                <w:color w:val="auto"/>
                <w:sz w:val="22"/>
                <w:szCs w:val="22"/>
              </w:rPr>
              <w:t>He says t</w:t>
            </w:r>
            <w:r w:rsidRPr="00B84A79">
              <w:rPr>
                <w:rFonts w:ascii="Tahoma" w:hAnsi="Tahoma" w:cs="Tahoma"/>
                <w:color w:val="auto"/>
                <w:sz w:val="22"/>
                <w:szCs w:val="22"/>
              </w:rPr>
              <w:t>he South African plan provides clear targets for establishing district-based community mental health teams. It also invests in integrated mental health facilities in designated districts and regional hospitals.</w:t>
            </w:r>
            <w:r w:rsidRPr="00E5050B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</w:p>
          <w:p w:rsidR="00E5050B" w:rsidRPr="00913A54" w:rsidRDefault="00E5050B" w:rsidP="00A35689">
            <w:pPr>
              <w:pStyle w:val="Default"/>
              <w:rPr>
                <w:rFonts w:ascii="Tahoma" w:hAnsi="Tahoma" w:cs="Tahoma"/>
                <w:color w:val="auto"/>
              </w:rPr>
            </w:pPr>
          </w:p>
          <w:p w:rsidR="00BE552C" w:rsidRPr="00913A54" w:rsidRDefault="00CD5B23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Associate Professor Lund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said: 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“Much of our research over the last 15 years has been devoted to documenting the extent of current mental health service provision in South Africa and other African countries. We </w:t>
            </w:r>
            <w:r w:rsidR="00674489">
              <w:rPr>
                <w:rFonts w:ascii="Tahoma" w:hAnsi="Tahoma" w:cs="Tahoma"/>
                <w:color w:val="auto"/>
                <w:sz w:val="22"/>
                <w:szCs w:val="22"/>
              </w:rPr>
              <w:t xml:space="preserve">want </w:t>
            </w:r>
            <w:r w:rsidR="0072759A">
              <w:rPr>
                <w:rFonts w:ascii="Tahoma" w:hAnsi="Tahoma" w:cs="Tahoma"/>
                <w:color w:val="auto"/>
                <w:sz w:val="22"/>
                <w:szCs w:val="22"/>
              </w:rPr>
              <w:t xml:space="preserve">to 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>understand the complex cyclical relationship bet</w:t>
            </w:r>
            <w:r w:rsidR="002A7909">
              <w:rPr>
                <w:rFonts w:ascii="Tahoma" w:hAnsi="Tahoma" w:cs="Tahoma"/>
                <w:color w:val="auto"/>
                <w:sz w:val="22"/>
                <w:szCs w:val="22"/>
              </w:rPr>
              <w:t>ween poverty and mental illness.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2A7909">
              <w:rPr>
                <w:rFonts w:ascii="Tahoma" w:hAnsi="Tahoma" w:cs="Tahoma"/>
                <w:color w:val="auto"/>
                <w:sz w:val="22"/>
                <w:szCs w:val="22"/>
              </w:rPr>
              <w:t xml:space="preserve">We </w:t>
            </w:r>
            <w:r w:rsidR="0072759A">
              <w:rPr>
                <w:rFonts w:ascii="Tahoma" w:hAnsi="Tahoma" w:cs="Tahoma"/>
                <w:color w:val="auto"/>
                <w:sz w:val="22"/>
                <w:szCs w:val="22"/>
              </w:rPr>
              <w:t>are</w:t>
            </w:r>
            <w:r w:rsidR="002A7909">
              <w:rPr>
                <w:rFonts w:ascii="Tahoma" w:hAnsi="Tahoma" w:cs="Tahoma"/>
                <w:color w:val="auto"/>
                <w:sz w:val="22"/>
                <w:szCs w:val="22"/>
              </w:rPr>
              <w:t xml:space="preserve"> also</w:t>
            </w:r>
            <w:r w:rsidR="0072759A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>developing and evaluating interventions that can be delivered in low</w:t>
            </w:r>
            <w:r w:rsidR="00674489">
              <w:rPr>
                <w:rFonts w:ascii="Tahoma" w:hAnsi="Tahoma" w:cs="Tahoma"/>
                <w:color w:val="auto"/>
                <w:sz w:val="22"/>
                <w:szCs w:val="22"/>
              </w:rPr>
              <w:t>-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>resource settings.</w:t>
            </w:r>
            <w:r w:rsidR="00204223">
              <w:rPr>
                <w:rFonts w:ascii="Tahoma" w:hAnsi="Tahoma" w:cs="Tahoma"/>
                <w:color w:val="auto"/>
                <w:sz w:val="22"/>
                <w:szCs w:val="22"/>
              </w:rPr>
              <w:t>”</w:t>
            </w:r>
          </w:p>
          <w:p w:rsidR="00BE552C" w:rsidRPr="00913A54" w:rsidRDefault="00BE552C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552C" w:rsidRPr="00913A54" w:rsidRDefault="006575D0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He added: 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>“What we have found is that mental health servi</w:t>
            </w:r>
            <w:r w:rsidR="00063795">
              <w:rPr>
                <w:rFonts w:ascii="Tahoma" w:hAnsi="Tahoma" w:cs="Tahoma"/>
                <w:color w:val="auto"/>
                <w:sz w:val="22"/>
                <w:szCs w:val="22"/>
              </w:rPr>
              <w:t>ces are grossly under-resourced. T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here is currently approximately one psychiatrist for every </w:t>
            </w:r>
            <w:r w:rsidR="00DD000C">
              <w:rPr>
                <w:rFonts w:ascii="Tahoma" w:hAnsi="Tahoma" w:cs="Tahoma"/>
                <w:color w:val="auto"/>
                <w:sz w:val="22"/>
                <w:szCs w:val="22"/>
              </w:rPr>
              <w:t xml:space="preserve">2 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 xml:space="preserve">million people and one psychologist for every 2.5 million people in Africa. Most </w:t>
            </w:r>
            <w:r w:rsidR="00FB4FF8">
              <w:rPr>
                <w:rFonts w:ascii="Tahoma" w:hAnsi="Tahoma" w:cs="Tahoma"/>
                <w:color w:val="auto"/>
                <w:sz w:val="22"/>
                <w:szCs w:val="22"/>
              </w:rPr>
              <w:t xml:space="preserve">ministries of health 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>in Africa spend less than one percent of their mea</w:t>
            </w:r>
            <w:r w:rsidR="00063795">
              <w:rPr>
                <w:rFonts w:ascii="Tahoma" w:hAnsi="Tahoma" w:cs="Tahoma"/>
                <w:color w:val="auto"/>
                <w:sz w:val="22"/>
                <w:szCs w:val="22"/>
              </w:rPr>
              <w:t>gre h</w:t>
            </w:r>
            <w:r w:rsidR="00BE552C" w:rsidRPr="00913A54">
              <w:rPr>
                <w:rFonts w:ascii="Tahoma" w:hAnsi="Tahoma" w:cs="Tahoma"/>
                <w:color w:val="auto"/>
                <w:sz w:val="22"/>
                <w:szCs w:val="22"/>
              </w:rPr>
              <w:t>ealth budgets on mental health. Yet there is an emerging and robust evidence base for a range of cost-effective psychological and pharmacological interventions that have health, social and economic benefits</w:t>
            </w:r>
            <w:r w:rsidR="00674489">
              <w:rPr>
                <w:rFonts w:ascii="Tahoma" w:hAnsi="Tahoma" w:cs="Tahoma"/>
                <w:color w:val="auto"/>
                <w:sz w:val="22"/>
                <w:szCs w:val="22"/>
              </w:rPr>
              <w:t>.</w:t>
            </w:r>
            <w:r w:rsidR="00DD000C">
              <w:rPr>
                <w:rFonts w:ascii="Tahoma" w:hAnsi="Tahoma" w:cs="Tahoma"/>
                <w:color w:val="auto"/>
                <w:sz w:val="22"/>
                <w:szCs w:val="22"/>
              </w:rPr>
              <w:t>”</w:t>
            </w:r>
          </w:p>
          <w:p w:rsidR="00E76C72" w:rsidRDefault="00E76C72" w:rsidP="00A35689">
            <w:pPr>
              <w:rPr>
                <w:rFonts w:ascii="Tahoma" w:eastAsia="Times New Roman" w:hAnsi="Tahoma" w:cs="Tahoma"/>
                <w:lang w:eastAsia="en-ZA"/>
              </w:rPr>
            </w:pPr>
          </w:p>
          <w:p w:rsidR="00177E61" w:rsidRDefault="00E76C72" w:rsidP="00E76C72">
            <w:pPr>
              <w:rPr>
                <w:rFonts w:ascii="Tahoma" w:eastAsia="Times New Roman" w:hAnsi="Tahoma" w:cs="Tahoma"/>
                <w:lang w:eastAsia="en-ZA"/>
              </w:rPr>
            </w:pPr>
            <w:r w:rsidRPr="00177E61">
              <w:rPr>
                <w:rFonts w:ascii="Tahoma" w:eastAsia="Times New Roman" w:hAnsi="Tahoma" w:cs="Tahoma"/>
                <w:lang w:eastAsia="en-ZA"/>
              </w:rPr>
              <w:t xml:space="preserve">UCT Vice-Chancellor Dr Max Price </w:t>
            </w:r>
            <w:r w:rsidR="00DD000C" w:rsidRPr="00177E61">
              <w:rPr>
                <w:rFonts w:ascii="Tahoma" w:eastAsia="Times New Roman" w:hAnsi="Tahoma" w:cs="Tahoma"/>
                <w:lang w:eastAsia="en-ZA"/>
              </w:rPr>
              <w:t xml:space="preserve">said at the award ceremony on </w:t>
            </w:r>
            <w:r w:rsidR="00177E61">
              <w:rPr>
                <w:rFonts w:ascii="Tahoma" w:eastAsia="Times New Roman" w:hAnsi="Tahoma" w:cs="Tahoma"/>
                <w:lang w:eastAsia="en-ZA"/>
              </w:rPr>
              <w:t>12 March 2014</w:t>
            </w:r>
            <w:r w:rsidR="00DD000C" w:rsidRPr="00177E61">
              <w:rPr>
                <w:rFonts w:ascii="Tahoma" w:eastAsia="Times New Roman" w:hAnsi="Tahoma" w:cs="Tahoma"/>
                <w:lang w:eastAsia="en-ZA"/>
              </w:rPr>
              <w:t xml:space="preserve"> that</w:t>
            </w:r>
            <w:r w:rsidRPr="00177E61">
              <w:rPr>
                <w:rFonts w:ascii="Tahoma" w:eastAsia="Times New Roman" w:hAnsi="Tahoma" w:cs="Tahoma"/>
                <w:lang w:eastAsia="en-ZA"/>
              </w:rPr>
              <w:t xml:space="preserve"> UCT </w:t>
            </w:r>
            <w:r w:rsidR="00177E61">
              <w:rPr>
                <w:rFonts w:ascii="Tahoma" w:eastAsia="Times New Roman" w:hAnsi="Tahoma" w:cs="Tahoma"/>
                <w:lang w:eastAsia="en-ZA"/>
              </w:rPr>
              <w:t xml:space="preserve">has tried </w:t>
            </w:r>
            <w:r w:rsidRPr="00177E61">
              <w:rPr>
                <w:rFonts w:ascii="Tahoma" w:eastAsia="Times New Roman" w:hAnsi="Tahoma" w:cs="Tahoma"/>
                <w:lang w:eastAsia="en-ZA"/>
              </w:rPr>
              <w:t xml:space="preserve">to </w:t>
            </w:r>
            <w:r w:rsidR="00177E61">
              <w:rPr>
                <w:rFonts w:ascii="Tahoma" w:eastAsia="Times New Roman" w:hAnsi="Tahoma" w:cs="Tahoma"/>
                <w:lang w:eastAsia="en-ZA"/>
              </w:rPr>
              <w:t xml:space="preserve">maintain and </w:t>
            </w:r>
            <w:r w:rsidRPr="00177E61">
              <w:rPr>
                <w:rFonts w:ascii="Tahoma" w:eastAsia="Times New Roman" w:hAnsi="Tahoma" w:cs="Tahoma"/>
                <w:lang w:eastAsia="en-ZA"/>
              </w:rPr>
              <w:t>extend its ethos as a university which is particularly concerned about social justice and equality</w:t>
            </w:r>
            <w:r w:rsidR="00177E61">
              <w:rPr>
                <w:rFonts w:ascii="Tahoma" w:eastAsia="Times New Roman" w:hAnsi="Tahoma" w:cs="Tahoma"/>
                <w:lang w:eastAsia="en-ZA"/>
              </w:rPr>
              <w:t xml:space="preserve">. Associate Professor Lund’s achievements have </w:t>
            </w:r>
            <w:r w:rsidR="009F7AD3">
              <w:rPr>
                <w:rFonts w:ascii="Tahoma" w:eastAsia="Times New Roman" w:hAnsi="Tahoma" w:cs="Tahoma"/>
                <w:lang w:eastAsia="en-ZA"/>
              </w:rPr>
              <w:t>added to this ethos and what the university is trying to achieve.</w:t>
            </w:r>
          </w:p>
          <w:p w:rsidR="00177E61" w:rsidRDefault="00177E61" w:rsidP="00E76C72">
            <w:pPr>
              <w:rPr>
                <w:rFonts w:ascii="Tahoma" w:eastAsia="Times New Roman" w:hAnsi="Tahoma" w:cs="Tahoma"/>
                <w:lang w:eastAsia="en-ZA"/>
              </w:rPr>
            </w:pPr>
          </w:p>
          <w:p w:rsidR="00BE552C" w:rsidRPr="00913A54" w:rsidRDefault="00BE552C" w:rsidP="00A356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Associate Professor </w:t>
            </w:r>
            <w:r w:rsidRPr="00BA72BF">
              <w:rPr>
                <w:rFonts w:ascii="Tahoma" w:hAnsi="Tahoma" w:cs="Tahoma"/>
              </w:rPr>
              <w:t xml:space="preserve">Lund </w:t>
            </w:r>
            <w:r w:rsidR="00DD000C">
              <w:rPr>
                <w:rFonts w:ascii="Tahoma" w:hAnsi="Tahoma" w:cs="Tahoma"/>
              </w:rPr>
              <w:t>said</w:t>
            </w:r>
            <w:r w:rsidR="00DD000C" w:rsidRPr="00913A54">
              <w:rPr>
                <w:rFonts w:ascii="Tahoma" w:hAnsi="Tahoma" w:cs="Tahoma"/>
              </w:rPr>
              <w:t xml:space="preserve"> </w:t>
            </w:r>
            <w:r w:rsidRPr="00913A54">
              <w:rPr>
                <w:rFonts w:ascii="Tahoma" w:hAnsi="Tahoma" w:cs="Tahoma"/>
              </w:rPr>
              <w:t>the award is an opport</w:t>
            </w:r>
            <w:r w:rsidR="00FB4FF8">
              <w:rPr>
                <w:rFonts w:ascii="Tahoma" w:hAnsi="Tahoma" w:cs="Tahoma"/>
              </w:rPr>
              <w:t xml:space="preserve">unity to draw attention to </w:t>
            </w:r>
            <w:r w:rsidRPr="00913A54">
              <w:rPr>
                <w:rFonts w:ascii="Tahoma" w:hAnsi="Tahoma" w:cs="Tahoma"/>
              </w:rPr>
              <w:t xml:space="preserve">neglected </w:t>
            </w:r>
            <w:r w:rsidR="00DD000C">
              <w:rPr>
                <w:rFonts w:ascii="Tahoma" w:hAnsi="Tahoma" w:cs="Tahoma"/>
              </w:rPr>
              <w:t xml:space="preserve">mental health </w:t>
            </w:r>
            <w:r w:rsidRPr="00913A54">
              <w:rPr>
                <w:rFonts w:ascii="Tahoma" w:hAnsi="Tahoma" w:cs="Tahoma"/>
              </w:rPr>
              <w:t>needs and to press further for more priority to be given to mental health</w:t>
            </w:r>
            <w:r w:rsidR="00674489">
              <w:rPr>
                <w:rFonts w:ascii="Tahoma" w:hAnsi="Tahoma" w:cs="Tahoma"/>
              </w:rPr>
              <w:t xml:space="preserve"> policy</w:t>
            </w:r>
            <w:r>
              <w:rPr>
                <w:rFonts w:ascii="Tahoma" w:hAnsi="Tahoma" w:cs="Tahoma"/>
              </w:rPr>
              <w:t>.</w:t>
            </w:r>
            <w:r w:rsidR="0072759A">
              <w:rPr>
                <w:rFonts w:ascii="Tahoma" w:hAnsi="Tahoma" w:cs="Tahoma"/>
              </w:rPr>
              <w:t xml:space="preserve"> </w:t>
            </w:r>
            <w:r w:rsidR="00D40EE7">
              <w:rPr>
                <w:rFonts w:ascii="Tahoma" w:hAnsi="Tahoma" w:cs="Tahoma"/>
              </w:rPr>
              <w:t xml:space="preserve">He said: </w:t>
            </w:r>
            <w:r w:rsidRPr="00913A54">
              <w:rPr>
                <w:rFonts w:ascii="Tahoma" w:hAnsi="Tahoma" w:cs="Tahoma"/>
              </w:rPr>
              <w:t>“I am very honoured to receive the Alan Pifer Research Award for 2014. People living with mental health problems, particularly those living in poverty</w:t>
            </w:r>
            <w:r w:rsidR="00674489">
              <w:rPr>
                <w:rFonts w:ascii="Tahoma" w:hAnsi="Tahoma" w:cs="Tahoma"/>
              </w:rPr>
              <w:t>,</w:t>
            </w:r>
            <w:r w:rsidRPr="00913A54">
              <w:rPr>
                <w:rFonts w:ascii="Tahoma" w:hAnsi="Tahoma" w:cs="Tahoma"/>
              </w:rPr>
              <w:t xml:space="preserve"> remain an extremely vulnerable group in our s</w:t>
            </w:r>
            <w:r>
              <w:rPr>
                <w:rFonts w:ascii="Tahoma" w:hAnsi="Tahoma" w:cs="Tahoma"/>
              </w:rPr>
              <w:t>ociety.</w:t>
            </w:r>
            <w:r w:rsidR="00D40EE7">
              <w:rPr>
                <w:rFonts w:ascii="Tahoma" w:hAnsi="Tahoma" w:cs="Tahoma"/>
              </w:rPr>
              <w:t>”</w:t>
            </w:r>
          </w:p>
          <w:p w:rsidR="00BE552C" w:rsidRPr="00913A54" w:rsidRDefault="00BE552C" w:rsidP="00A35689">
            <w:pPr>
              <w:rPr>
                <w:rFonts w:ascii="Tahoma" w:hAnsi="Tahoma" w:cs="Tahoma"/>
              </w:rPr>
            </w:pPr>
          </w:p>
          <w:p w:rsidR="00A35689" w:rsidRDefault="00BE552C" w:rsidP="00A35689">
            <w:pPr>
              <w:rPr>
                <w:rFonts w:ascii="Tahoma" w:hAnsi="Tahoma" w:cs="Tahoma"/>
                <w:b/>
              </w:rPr>
            </w:pPr>
            <w:r w:rsidRPr="00913A54">
              <w:rPr>
                <w:rFonts w:ascii="Tahoma" w:hAnsi="Tahoma" w:cs="Tahoma"/>
                <w:b/>
              </w:rPr>
              <w:t>Background information:</w:t>
            </w:r>
          </w:p>
          <w:p w:rsidR="00A35689" w:rsidRDefault="00A35689" w:rsidP="00A35689">
            <w:pPr>
              <w:rPr>
                <w:rFonts w:ascii="Tahoma" w:hAnsi="Tahoma" w:cs="Tahoma"/>
                <w:b/>
              </w:rPr>
            </w:pPr>
          </w:p>
          <w:p w:rsidR="00BE552C" w:rsidRDefault="00BE552C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The </w:t>
            </w:r>
            <w:r w:rsidRPr="00AD45B2">
              <w:rPr>
                <w:rFonts w:ascii="Tahoma" w:hAnsi="Tahoma" w:cs="Tahoma"/>
                <w:color w:val="auto"/>
                <w:sz w:val="22"/>
                <w:szCs w:val="22"/>
              </w:rPr>
              <w:t>Alan J Flisher Centre for Public Mental Health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is </w:t>
            </w:r>
            <w:r w:rsidRPr="00A335E3">
              <w:rPr>
                <w:rFonts w:ascii="Tahoma" w:hAnsi="Tahoma" w:cs="Tahoma"/>
                <w:color w:val="auto"/>
                <w:sz w:val="22"/>
                <w:szCs w:val="22"/>
              </w:rPr>
              <w:t xml:space="preserve">a joint initiative of the Department of Psychiatry and Mental Health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at UCT</w:t>
            </w:r>
            <w:r w:rsidRPr="00A335E3">
              <w:rPr>
                <w:rFonts w:ascii="Tahoma" w:hAnsi="Tahoma" w:cs="Tahoma"/>
                <w:color w:val="auto"/>
                <w:sz w:val="22"/>
                <w:szCs w:val="22"/>
              </w:rPr>
              <w:t xml:space="preserve"> and the Department of Psychology at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Stellenbosch University.</w:t>
            </w:r>
          </w:p>
          <w:p w:rsidR="00BE552C" w:rsidRPr="00AD45B2" w:rsidRDefault="00BE552C" w:rsidP="00A35689">
            <w:pPr>
              <w:pStyle w:val="Default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BE552C" w:rsidRDefault="00BE552C" w:rsidP="00A356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Researchers at </w:t>
            </w:r>
            <w:r w:rsidR="0072759A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>centre currently work</w:t>
            </w:r>
            <w:r w:rsidR="00621BDE">
              <w:rPr>
                <w:rFonts w:ascii="Tahoma" w:hAnsi="Tahoma" w:cs="Tahoma"/>
              </w:rPr>
              <w:t xml:space="preserve"> with </w:t>
            </w:r>
            <w:r w:rsidR="006A7A38">
              <w:rPr>
                <w:rFonts w:ascii="Tahoma" w:hAnsi="Tahoma" w:cs="Tahoma"/>
              </w:rPr>
              <w:t xml:space="preserve">government </w:t>
            </w:r>
            <w:r w:rsidR="00621BDE">
              <w:rPr>
                <w:rFonts w:ascii="Tahoma" w:hAnsi="Tahoma" w:cs="Tahoma"/>
              </w:rPr>
              <w:t>h</w:t>
            </w:r>
            <w:r w:rsidRPr="00913A54">
              <w:rPr>
                <w:rFonts w:ascii="Tahoma" w:hAnsi="Tahoma" w:cs="Tahoma"/>
              </w:rPr>
              <w:t>ealth</w:t>
            </w:r>
            <w:r w:rsidR="006A7A38">
              <w:rPr>
                <w:rFonts w:ascii="Tahoma" w:hAnsi="Tahoma" w:cs="Tahoma"/>
              </w:rPr>
              <w:t xml:space="preserve"> ministries</w:t>
            </w:r>
            <w:r w:rsidRPr="00913A54">
              <w:rPr>
                <w:rFonts w:ascii="Tahoma" w:hAnsi="Tahoma" w:cs="Tahoma"/>
              </w:rPr>
              <w:t xml:space="preserve">, other academic partners, NGOs and the WHO in eight countries in sub-Saharan Africa and south Asia, implementing and evaluating interventions that can be delivered at low cost for vulnerable populations living in poverty. </w:t>
            </w:r>
          </w:p>
          <w:p w:rsidR="00902023" w:rsidRDefault="00902023" w:rsidP="00A35689">
            <w:pPr>
              <w:rPr>
                <w:rFonts w:ascii="Tahoma" w:hAnsi="Tahoma" w:cs="Tahoma"/>
              </w:rPr>
            </w:pPr>
          </w:p>
          <w:p w:rsidR="00BE552C" w:rsidRPr="00913A54" w:rsidRDefault="00BE552C" w:rsidP="00A356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Some of the projects include:</w:t>
            </w:r>
          </w:p>
          <w:p w:rsidR="00BE552C" w:rsidRPr="000716F8" w:rsidRDefault="00BE552C" w:rsidP="00A3568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PRIME </w:t>
            </w:r>
            <w:r w:rsidR="000716F8">
              <w:rPr>
                <w:rFonts w:ascii="Tahoma" w:hAnsi="Tahoma" w:cs="Tahoma"/>
              </w:rPr>
              <w:t xml:space="preserve">(Programme for Improving Mental Healthcare) </w:t>
            </w:r>
            <w:r>
              <w:rPr>
                <w:rFonts w:ascii="Tahoma" w:hAnsi="Tahoma" w:cs="Tahoma"/>
              </w:rPr>
              <w:t>project: R</w:t>
            </w:r>
            <w:r w:rsidRPr="00AD45B2">
              <w:rPr>
                <w:rFonts w:ascii="Tahoma" w:hAnsi="Tahoma" w:cs="Tahoma"/>
              </w:rPr>
              <w:t xml:space="preserve">esearchers are implementing </w:t>
            </w:r>
            <w:r w:rsidR="006A7A38">
              <w:rPr>
                <w:rFonts w:ascii="Tahoma" w:hAnsi="Tahoma" w:cs="Tahoma"/>
              </w:rPr>
              <w:t xml:space="preserve">care </w:t>
            </w:r>
            <w:r w:rsidRPr="00AD45B2">
              <w:rPr>
                <w:rFonts w:ascii="Tahoma" w:hAnsi="Tahoma" w:cs="Tahoma"/>
              </w:rPr>
              <w:t xml:space="preserve">packages for psychosis, </w:t>
            </w:r>
            <w:r w:rsidRPr="000716F8">
              <w:rPr>
                <w:rFonts w:ascii="Tahoma" w:hAnsi="Tahoma" w:cs="Tahoma"/>
              </w:rPr>
              <w:t>depression and alcohol use disorders in district demonstration sites in Ethiopia, India, Nepal, South Africa and Uganda (</w:t>
            </w:r>
            <w:hyperlink r:id="rId7" w:history="1">
              <w:r w:rsidR="0081297B" w:rsidRPr="00C04C3A">
                <w:rPr>
                  <w:rStyle w:val="Hyperlink"/>
                  <w:rFonts w:ascii="Tahoma" w:hAnsi="Tahoma" w:cs="Tahoma"/>
                </w:rPr>
                <w:t>www.prime.uct.ac.za</w:t>
              </w:r>
            </w:hyperlink>
            <w:r w:rsidR="00065A67" w:rsidRPr="00C96D4C">
              <w:rPr>
                <w:rStyle w:val="Hyperlink"/>
                <w:rFonts w:ascii="Tahoma" w:hAnsi="Tahoma" w:cs="Tahoma"/>
                <w:color w:val="auto"/>
                <w:u w:val="none"/>
              </w:rPr>
              <w:t>)</w:t>
            </w:r>
            <w:r w:rsidRPr="000716F8">
              <w:rPr>
                <w:rFonts w:ascii="Tahoma" w:hAnsi="Tahoma" w:cs="Tahoma"/>
              </w:rPr>
              <w:t>.</w:t>
            </w:r>
          </w:p>
          <w:p w:rsidR="00BE552C" w:rsidRPr="000716F8" w:rsidRDefault="00BE552C" w:rsidP="00A3568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0716F8">
              <w:rPr>
                <w:rFonts w:ascii="Tahoma" w:hAnsi="Tahoma" w:cs="Tahoma"/>
              </w:rPr>
              <w:t xml:space="preserve">AFFIRM </w:t>
            </w:r>
            <w:r w:rsidR="000716F8" w:rsidRPr="000716F8">
              <w:rPr>
                <w:rFonts w:ascii="Tahoma" w:hAnsi="Tahoma" w:cs="Tahoma"/>
              </w:rPr>
              <w:t>(</w:t>
            </w:r>
            <w:r w:rsidR="000716F8">
              <w:rPr>
                <w:rFonts w:ascii="Tahoma" w:hAnsi="Tahoma" w:cs="Tahoma"/>
                <w:lang w:val="en-US"/>
              </w:rPr>
              <w:t>Africa Focus</w:t>
            </w:r>
            <w:r w:rsidR="000716F8" w:rsidRPr="000716F8">
              <w:rPr>
                <w:rFonts w:ascii="Tahoma" w:hAnsi="Tahoma" w:cs="Tahoma"/>
                <w:lang w:val="en-US"/>
              </w:rPr>
              <w:t xml:space="preserve"> on </w:t>
            </w:r>
            <w:r w:rsidR="000716F8">
              <w:rPr>
                <w:rFonts w:ascii="Tahoma" w:hAnsi="Tahoma" w:cs="Tahoma"/>
                <w:lang w:val="en-US"/>
              </w:rPr>
              <w:t>Inte</w:t>
            </w:r>
            <w:r w:rsidR="000716F8" w:rsidRPr="000716F8">
              <w:rPr>
                <w:rFonts w:ascii="Tahoma" w:hAnsi="Tahoma" w:cs="Tahoma"/>
                <w:lang w:val="en-US"/>
              </w:rPr>
              <w:t xml:space="preserve">rvention </w:t>
            </w:r>
            <w:r w:rsidR="000716F8">
              <w:rPr>
                <w:rFonts w:ascii="Tahoma" w:hAnsi="Tahoma" w:cs="Tahoma"/>
                <w:lang w:val="en-US"/>
              </w:rPr>
              <w:t>Rese</w:t>
            </w:r>
            <w:r w:rsidR="000716F8" w:rsidRPr="000716F8">
              <w:rPr>
                <w:rFonts w:ascii="Tahoma" w:hAnsi="Tahoma" w:cs="Tahoma"/>
                <w:lang w:val="en-US"/>
              </w:rPr>
              <w:t>arch for </w:t>
            </w:r>
            <w:r w:rsidR="000716F8" w:rsidRPr="000716F8">
              <w:rPr>
                <w:rFonts w:ascii="Tahoma" w:hAnsi="Tahoma" w:cs="Tahoma"/>
                <w:bCs/>
                <w:lang w:val="en-US"/>
              </w:rPr>
              <w:t>M</w:t>
            </w:r>
            <w:r w:rsidR="000716F8" w:rsidRPr="000716F8">
              <w:rPr>
                <w:rFonts w:ascii="Tahoma" w:hAnsi="Tahoma" w:cs="Tahoma"/>
                <w:lang w:val="en-US"/>
              </w:rPr>
              <w:t>ental Health)</w:t>
            </w:r>
            <w:r w:rsidR="000716F8">
              <w:rPr>
                <w:rFonts w:ascii="Tahoma" w:hAnsi="Tahoma" w:cs="Tahoma"/>
                <w:lang w:val="en-US"/>
              </w:rPr>
              <w:t xml:space="preserve"> </w:t>
            </w:r>
            <w:r w:rsidRPr="000716F8">
              <w:rPr>
                <w:rFonts w:ascii="Tahoma" w:hAnsi="Tahoma" w:cs="Tahoma"/>
              </w:rPr>
              <w:t xml:space="preserve">project: Researchers </w:t>
            </w:r>
            <w:r w:rsidRPr="00AD45B2">
              <w:rPr>
                <w:rFonts w:ascii="Tahoma" w:hAnsi="Tahoma" w:cs="Tahoma"/>
              </w:rPr>
              <w:t>are conducting randomised controlled trials using a “task</w:t>
            </w:r>
            <w:r w:rsidR="006A7A38">
              <w:rPr>
                <w:rFonts w:ascii="Tahoma" w:hAnsi="Tahoma" w:cs="Tahoma"/>
              </w:rPr>
              <w:t>-</w:t>
            </w:r>
            <w:r w:rsidRPr="00AD45B2">
              <w:rPr>
                <w:rFonts w:ascii="Tahoma" w:hAnsi="Tahoma" w:cs="Tahoma"/>
              </w:rPr>
              <w:t>sharing” approach to deliver mental health interventions for people with severe m</w:t>
            </w:r>
            <w:r w:rsidR="0040772A">
              <w:rPr>
                <w:rFonts w:ascii="Tahoma" w:hAnsi="Tahoma" w:cs="Tahoma"/>
              </w:rPr>
              <w:t>ental illness in rural Ethiopia</w:t>
            </w:r>
            <w:r w:rsidR="00754037">
              <w:rPr>
                <w:rFonts w:ascii="Tahoma" w:hAnsi="Tahoma" w:cs="Tahoma"/>
              </w:rPr>
              <w:t>,</w:t>
            </w:r>
            <w:r w:rsidRPr="00AD45B2">
              <w:rPr>
                <w:rFonts w:ascii="Tahoma" w:hAnsi="Tahoma" w:cs="Tahoma"/>
              </w:rPr>
              <w:t xml:space="preserve"> </w:t>
            </w:r>
            <w:r w:rsidR="006A7A38">
              <w:rPr>
                <w:rFonts w:ascii="Tahoma" w:hAnsi="Tahoma" w:cs="Tahoma"/>
              </w:rPr>
              <w:t xml:space="preserve">as </w:t>
            </w:r>
            <w:r w:rsidR="006A7A38" w:rsidRPr="000716F8">
              <w:rPr>
                <w:rFonts w:ascii="Tahoma" w:hAnsi="Tahoma" w:cs="Tahoma"/>
              </w:rPr>
              <w:t xml:space="preserve">well as </w:t>
            </w:r>
            <w:r w:rsidRPr="000716F8">
              <w:rPr>
                <w:rFonts w:ascii="Tahoma" w:hAnsi="Tahoma" w:cs="Tahoma"/>
              </w:rPr>
              <w:t>depressed antenatal mothers in Khayelitsha, Cape Town (</w:t>
            </w:r>
            <w:hyperlink r:id="rId8" w:history="1">
              <w:r w:rsidR="0081297B" w:rsidRPr="00C04C3A">
                <w:rPr>
                  <w:rStyle w:val="Hyperlink"/>
                  <w:rFonts w:ascii="Tahoma" w:hAnsi="Tahoma" w:cs="Tahoma"/>
                </w:rPr>
                <w:t>www.affirm.uct.ac.za</w:t>
              </w:r>
            </w:hyperlink>
            <w:r w:rsidRPr="000716F8">
              <w:rPr>
                <w:rFonts w:ascii="Tahoma" w:hAnsi="Tahoma" w:cs="Tahoma"/>
              </w:rPr>
              <w:t>).</w:t>
            </w:r>
          </w:p>
          <w:p w:rsidR="00BE552C" w:rsidRPr="00752F99" w:rsidRDefault="00BE552C" w:rsidP="00A35689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Tahoma" w:hAnsi="Tahoma" w:cs="Tahoma"/>
                <w:color w:val="auto"/>
                <w:u w:val="none"/>
              </w:rPr>
            </w:pPr>
            <w:r w:rsidRPr="000716F8">
              <w:rPr>
                <w:rFonts w:ascii="Tahoma" w:hAnsi="Tahoma" w:cs="Tahoma"/>
              </w:rPr>
              <w:t xml:space="preserve">EMERALD </w:t>
            </w:r>
            <w:r w:rsidR="000716F8" w:rsidRPr="000716F8">
              <w:rPr>
                <w:rFonts w:ascii="Tahoma" w:hAnsi="Tahoma" w:cs="Tahoma"/>
              </w:rPr>
              <w:t>(</w:t>
            </w:r>
            <w:r w:rsidR="000716F8" w:rsidRPr="000716F8">
              <w:rPr>
                <w:rFonts w:ascii="Tahoma" w:hAnsi="Tahoma" w:cs="Tahoma"/>
                <w:lang w:val="en"/>
              </w:rPr>
              <w:t xml:space="preserve">Emerging </w:t>
            </w:r>
            <w:r w:rsidR="006547CE">
              <w:rPr>
                <w:rFonts w:ascii="Tahoma" w:hAnsi="Tahoma" w:cs="Tahoma"/>
                <w:lang w:val="en"/>
              </w:rPr>
              <w:t>Mental H</w:t>
            </w:r>
            <w:r w:rsidR="000716F8" w:rsidRPr="000716F8">
              <w:rPr>
                <w:rFonts w:ascii="Tahoma" w:hAnsi="Tahoma" w:cs="Tahoma"/>
                <w:lang w:val="en"/>
              </w:rPr>
              <w:t xml:space="preserve">ealth </w:t>
            </w:r>
            <w:r w:rsidR="006547CE">
              <w:rPr>
                <w:rFonts w:ascii="Tahoma" w:hAnsi="Tahoma" w:cs="Tahoma"/>
                <w:lang w:val="en"/>
              </w:rPr>
              <w:t>Systems in Low- and Middle-Income C</w:t>
            </w:r>
            <w:r w:rsidR="000716F8" w:rsidRPr="000716F8">
              <w:rPr>
                <w:rFonts w:ascii="Tahoma" w:hAnsi="Tahoma" w:cs="Tahoma"/>
                <w:lang w:val="en"/>
              </w:rPr>
              <w:t xml:space="preserve">ountries) </w:t>
            </w:r>
            <w:r w:rsidRPr="000716F8">
              <w:rPr>
                <w:rFonts w:ascii="Tahoma" w:hAnsi="Tahoma" w:cs="Tahoma"/>
              </w:rPr>
              <w:t xml:space="preserve">project: Researchers are, among other </w:t>
            </w:r>
            <w:r w:rsidR="00754037" w:rsidRPr="000716F8">
              <w:rPr>
                <w:rFonts w:ascii="Tahoma" w:hAnsi="Tahoma" w:cs="Tahoma"/>
              </w:rPr>
              <w:t>tasks</w:t>
            </w:r>
            <w:r w:rsidRPr="000716F8">
              <w:rPr>
                <w:rFonts w:ascii="Tahoma" w:hAnsi="Tahoma" w:cs="Tahoma"/>
              </w:rPr>
              <w:t xml:space="preserve">, calculating the costs of delivering and scaling up </w:t>
            </w:r>
            <w:r w:rsidR="006A7A38" w:rsidRPr="000716F8">
              <w:rPr>
                <w:rFonts w:ascii="Tahoma" w:hAnsi="Tahoma" w:cs="Tahoma"/>
              </w:rPr>
              <w:t xml:space="preserve">care </w:t>
            </w:r>
            <w:r w:rsidRPr="000716F8">
              <w:rPr>
                <w:rFonts w:ascii="Tahoma" w:hAnsi="Tahoma" w:cs="Tahoma"/>
              </w:rPr>
              <w:t>packages in Ethiopia, India</w:t>
            </w:r>
            <w:r w:rsidRPr="00AD45B2">
              <w:rPr>
                <w:rFonts w:ascii="Tahoma" w:hAnsi="Tahoma" w:cs="Tahoma"/>
              </w:rPr>
              <w:t>, Nepal, Nigeria, South Africa and Uganda</w:t>
            </w:r>
            <w:r w:rsidR="00754037">
              <w:rPr>
                <w:rFonts w:ascii="Tahoma" w:hAnsi="Tahoma" w:cs="Tahoma"/>
              </w:rPr>
              <w:t xml:space="preserve">. They are also </w:t>
            </w:r>
            <w:r w:rsidRPr="00AD45B2">
              <w:rPr>
                <w:rFonts w:ascii="Tahoma" w:hAnsi="Tahoma" w:cs="Tahoma"/>
              </w:rPr>
              <w:t>assessing the household economic impact of living with psychosis, depression, alc</w:t>
            </w:r>
            <w:r>
              <w:rPr>
                <w:rFonts w:ascii="Tahoma" w:hAnsi="Tahoma" w:cs="Tahoma"/>
              </w:rPr>
              <w:t xml:space="preserve">ohol use disorders and epilepsy </w:t>
            </w:r>
            <w:r w:rsidRPr="00AD45B2">
              <w:rPr>
                <w:rFonts w:ascii="Tahoma" w:hAnsi="Tahoma" w:cs="Tahoma"/>
              </w:rPr>
              <w:t>(</w:t>
            </w:r>
            <w:hyperlink r:id="rId9" w:history="1">
              <w:r w:rsidR="0081297B" w:rsidRPr="00C04C3A">
                <w:rPr>
                  <w:rStyle w:val="Hyperlink"/>
                  <w:rFonts w:ascii="Tahoma" w:hAnsi="Tahoma" w:cs="Tahoma"/>
                </w:rPr>
                <w:t>www.emerald-project.eu</w:t>
              </w:r>
            </w:hyperlink>
            <w:r w:rsidRPr="00C96D4C">
              <w:rPr>
                <w:rStyle w:val="Hyperlink"/>
                <w:rFonts w:ascii="Tahoma" w:hAnsi="Tahoma" w:cs="Tahoma"/>
                <w:color w:val="auto"/>
                <w:u w:val="none"/>
              </w:rPr>
              <w:t>).</w:t>
            </w:r>
          </w:p>
          <w:p w:rsidR="00752F99" w:rsidRPr="00AD45B2" w:rsidRDefault="00752F99" w:rsidP="00A3568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Perinatal Mental Health Project: This project de</w:t>
            </w:r>
            <w:r w:rsidR="000716F8">
              <w:rPr>
                <w:rFonts w:ascii="Tahoma" w:hAnsi="Tahoma" w:cs="Tahoma"/>
              </w:rPr>
              <w:t>livers integrated mental health</w:t>
            </w:r>
            <w:r>
              <w:rPr>
                <w:rFonts w:ascii="Tahoma" w:hAnsi="Tahoma" w:cs="Tahoma"/>
              </w:rPr>
              <w:t xml:space="preserve">care for mothers </w:t>
            </w:r>
            <w:r w:rsidR="007D198C">
              <w:rPr>
                <w:rFonts w:ascii="Tahoma" w:hAnsi="Tahoma" w:cs="Tahoma"/>
              </w:rPr>
              <w:t xml:space="preserve">during the perinatal period at </w:t>
            </w:r>
            <w:r w:rsidR="000716F8">
              <w:rPr>
                <w:rFonts w:ascii="Tahoma" w:hAnsi="Tahoma" w:cs="Tahoma"/>
              </w:rPr>
              <w:t>three</w:t>
            </w:r>
            <w:r>
              <w:rPr>
                <w:rFonts w:ascii="Tahoma" w:hAnsi="Tahoma" w:cs="Tahoma"/>
              </w:rPr>
              <w:t xml:space="preserve"> maternity clinics in Cape Town</w:t>
            </w:r>
            <w:r w:rsidR="00C96D4C">
              <w:rPr>
                <w:rFonts w:ascii="Tahoma" w:hAnsi="Tahoma" w:cs="Tahoma"/>
              </w:rPr>
              <w:t>. It</w:t>
            </w:r>
            <w:r>
              <w:rPr>
                <w:rFonts w:ascii="Tahoma" w:hAnsi="Tahoma" w:cs="Tahoma"/>
              </w:rPr>
              <w:t xml:space="preserve"> is involved in an ongoing process of developing screening tools, evaluating outcomes and advo</w:t>
            </w:r>
            <w:r w:rsidR="00C96D4C">
              <w:rPr>
                <w:rFonts w:ascii="Tahoma" w:hAnsi="Tahoma" w:cs="Tahoma"/>
              </w:rPr>
              <w:t>cating for better mental health</w:t>
            </w:r>
            <w:r>
              <w:rPr>
                <w:rFonts w:ascii="Tahoma" w:hAnsi="Tahoma" w:cs="Tahoma"/>
              </w:rPr>
              <w:t>care for mothers (</w:t>
            </w:r>
            <w:hyperlink r:id="rId10" w:history="1">
              <w:r w:rsidRPr="000D25D0">
                <w:rPr>
                  <w:rStyle w:val="Hyperlink"/>
                  <w:rFonts w:ascii="Tahoma" w:hAnsi="Tahoma" w:cs="Tahoma"/>
                </w:rPr>
                <w:t>www.pmhp.za.org</w:t>
              </w:r>
            </w:hyperlink>
            <w:r>
              <w:rPr>
                <w:rFonts w:ascii="Tahoma" w:hAnsi="Tahoma" w:cs="Tahoma"/>
              </w:rPr>
              <w:t xml:space="preserve">). </w:t>
            </w:r>
          </w:p>
          <w:p w:rsidR="00BE552C" w:rsidRPr="00913A54" w:rsidRDefault="00BE552C" w:rsidP="00BE552C">
            <w:pPr>
              <w:pStyle w:val="Defaul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E552C" w:rsidRPr="00A96895" w:rsidRDefault="00BE552C" w:rsidP="00BE552C">
            <w:pPr>
              <w:jc w:val="right"/>
              <w:rPr>
                <w:rFonts w:ascii="Tahoma" w:hAnsi="Tahoma" w:cs="Tahoma"/>
                <w:b/>
                <w:i/>
              </w:rPr>
            </w:pPr>
            <w:r w:rsidRPr="00A96895">
              <w:rPr>
                <w:rFonts w:ascii="Tahoma" w:hAnsi="Tahoma" w:cs="Tahoma"/>
                <w:b/>
                <w:i/>
              </w:rPr>
              <w:t>ENDS</w:t>
            </w:r>
          </w:p>
          <w:p w:rsidR="00BE552C" w:rsidRDefault="00BE552C" w:rsidP="00BE552C"/>
        </w:tc>
      </w:tr>
    </w:tbl>
    <w:p w:rsidR="009349F2" w:rsidRPr="009349F2" w:rsidRDefault="009349F2" w:rsidP="009349F2">
      <w:pPr>
        <w:spacing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9349F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val="en-GB"/>
        </w:rPr>
        <w:lastRenderedPageBreak/>
        <w:t>Issued by: UCT Communication and Marketing Department</w:t>
      </w:r>
    </w:p>
    <w:p w:rsidR="009349F2" w:rsidRDefault="009349F2" w:rsidP="009349F2">
      <w:pPr>
        <w:spacing w:after="0" w:line="240" w:lineRule="auto"/>
        <w:rPr>
          <w:rFonts w:eastAsiaTheme="minorEastAsia"/>
          <w:b/>
          <w:bCs/>
          <w:noProof/>
          <w:color w:val="000000"/>
        </w:rPr>
      </w:pPr>
      <w:bookmarkStart w:id="1" w:name="_MailAutoSig"/>
      <w:r>
        <w:rPr>
          <w:rFonts w:ascii="Tahoma" w:eastAsiaTheme="minorEastAsia" w:hAnsi="Tahoma" w:cs="Tahoma"/>
          <w:b/>
          <w:bCs/>
          <w:noProof/>
          <w:color w:val="000000"/>
          <w:lang w:val="en-GB"/>
        </w:rPr>
        <w:t>Kemantha Govender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sz w:val="18"/>
          <w:szCs w:val="18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>Media Liaison Officer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>Communication and Marketing Department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>University of Cape Town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>Welgelegen, Upper Chapel Road Extension, Rosebank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 xml:space="preserve">Tel: (021) 650 5672 Fax: (021) 650 3780 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lastRenderedPageBreak/>
        <w:t>Cell: (084) 737 6522</w:t>
      </w:r>
    </w:p>
    <w:p w:rsidR="009349F2" w:rsidRPr="00A460AF" w:rsidRDefault="009349F2" w:rsidP="009349F2">
      <w:pPr>
        <w:spacing w:after="0" w:line="240" w:lineRule="auto"/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 xml:space="preserve">E-mail: </w:t>
      </w:r>
      <w:hyperlink r:id="rId11" w:history="1">
        <w:r w:rsidRPr="00A460AF">
          <w:rPr>
            <w:rStyle w:val="Hyperlink"/>
            <w:rFonts w:ascii="Tahoma" w:eastAsiaTheme="minorEastAsia" w:hAnsi="Tahoma" w:cs="Tahoma"/>
            <w:noProof/>
            <w:sz w:val="18"/>
            <w:szCs w:val="18"/>
            <w:lang w:val="en-GB"/>
          </w:rPr>
          <w:t>kemantha.govender@uct.ac.za</w:t>
        </w:r>
      </w:hyperlink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 xml:space="preserve">  </w:t>
      </w:r>
    </w:p>
    <w:p w:rsidR="009349F2" w:rsidRPr="00A460AF" w:rsidRDefault="009349F2" w:rsidP="009349F2">
      <w:pPr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 xml:space="preserve">Website: </w:t>
      </w:r>
      <w:hyperlink r:id="rId12" w:history="1">
        <w:r w:rsidRPr="00A460AF">
          <w:rPr>
            <w:rStyle w:val="Hyperlink"/>
            <w:rFonts w:ascii="Tahoma" w:eastAsiaTheme="minorEastAsia" w:hAnsi="Tahoma" w:cs="Tahoma"/>
            <w:noProof/>
            <w:sz w:val="18"/>
            <w:szCs w:val="18"/>
            <w:lang w:val="en-GB"/>
          </w:rPr>
          <w:t>www.uct.ac.za</w:t>
        </w:r>
      </w:hyperlink>
      <w:bookmarkEnd w:id="1"/>
      <w:r w:rsidRPr="00A460AF">
        <w:rPr>
          <w:rFonts w:ascii="Tahoma" w:eastAsiaTheme="minorEastAsia" w:hAnsi="Tahoma" w:cs="Tahoma"/>
          <w:noProof/>
          <w:color w:val="000000"/>
          <w:sz w:val="18"/>
          <w:szCs w:val="18"/>
          <w:lang w:val="en-GB"/>
        </w:rPr>
        <w:t xml:space="preserve"> </w:t>
      </w:r>
      <w:r w:rsidRPr="00A460AF">
        <w:rPr>
          <w:rFonts w:ascii="Tahoma" w:hAnsi="Tahoma" w:cs="Tahoma"/>
          <w:sz w:val="18"/>
          <w:szCs w:val="18"/>
        </w:rPr>
        <w:t xml:space="preserve">   </w:t>
      </w:r>
    </w:p>
    <w:p w:rsidR="00A96895" w:rsidRPr="00BE552C" w:rsidRDefault="00A96895" w:rsidP="00BE552C"/>
    <w:sectPr w:rsidR="00A96895" w:rsidRPr="00BE5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E67"/>
    <w:multiLevelType w:val="hybridMultilevel"/>
    <w:tmpl w:val="824867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A2"/>
    <w:rsid w:val="0000519C"/>
    <w:rsid w:val="0001632C"/>
    <w:rsid w:val="00042A63"/>
    <w:rsid w:val="00047AF4"/>
    <w:rsid w:val="00063795"/>
    <w:rsid w:val="00065A67"/>
    <w:rsid w:val="000706A2"/>
    <w:rsid w:val="000716F8"/>
    <w:rsid w:val="0008742A"/>
    <w:rsid w:val="00092C28"/>
    <w:rsid w:val="000A019E"/>
    <w:rsid w:val="00126FBF"/>
    <w:rsid w:val="0012726E"/>
    <w:rsid w:val="001431B2"/>
    <w:rsid w:val="00150FD9"/>
    <w:rsid w:val="00177E61"/>
    <w:rsid w:val="001E3E38"/>
    <w:rsid w:val="00204223"/>
    <w:rsid w:val="002052BC"/>
    <w:rsid w:val="002246B0"/>
    <w:rsid w:val="00234808"/>
    <w:rsid w:val="00235A68"/>
    <w:rsid w:val="00266938"/>
    <w:rsid w:val="002A383C"/>
    <w:rsid w:val="002A7909"/>
    <w:rsid w:val="002C7A96"/>
    <w:rsid w:val="003036C6"/>
    <w:rsid w:val="00337CF0"/>
    <w:rsid w:val="00350DB7"/>
    <w:rsid w:val="003767CA"/>
    <w:rsid w:val="0040772A"/>
    <w:rsid w:val="00420618"/>
    <w:rsid w:val="0051415D"/>
    <w:rsid w:val="00524A04"/>
    <w:rsid w:val="005305A0"/>
    <w:rsid w:val="0056169C"/>
    <w:rsid w:val="005775A1"/>
    <w:rsid w:val="005924D6"/>
    <w:rsid w:val="005A3246"/>
    <w:rsid w:val="005C7268"/>
    <w:rsid w:val="005D02C8"/>
    <w:rsid w:val="00600388"/>
    <w:rsid w:val="00621BDE"/>
    <w:rsid w:val="00625D5D"/>
    <w:rsid w:val="00630D90"/>
    <w:rsid w:val="0064324F"/>
    <w:rsid w:val="006547CE"/>
    <w:rsid w:val="006575D0"/>
    <w:rsid w:val="0066214F"/>
    <w:rsid w:val="00674489"/>
    <w:rsid w:val="006A6EBC"/>
    <w:rsid w:val="006A7A38"/>
    <w:rsid w:val="006B470B"/>
    <w:rsid w:val="006F24C3"/>
    <w:rsid w:val="00707309"/>
    <w:rsid w:val="00714A39"/>
    <w:rsid w:val="007173BD"/>
    <w:rsid w:val="00725BCD"/>
    <w:rsid w:val="0072759A"/>
    <w:rsid w:val="00752F29"/>
    <w:rsid w:val="00752F99"/>
    <w:rsid w:val="00754037"/>
    <w:rsid w:val="007715A2"/>
    <w:rsid w:val="007D198C"/>
    <w:rsid w:val="007D4B1A"/>
    <w:rsid w:val="007F1A46"/>
    <w:rsid w:val="0081297B"/>
    <w:rsid w:val="008A381C"/>
    <w:rsid w:val="008B04B9"/>
    <w:rsid w:val="009013B8"/>
    <w:rsid w:val="00902023"/>
    <w:rsid w:val="00913A54"/>
    <w:rsid w:val="00914BC6"/>
    <w:rsid w:val="009349F2"/>
    <w:rsid w:val="00955035"/>
    <w:rsid w:val="00956AD9"/>
    <w:rsid w:val="0097270D"/>
    <w:rsid w:val="0099729B"/>
    <w:rsid w:val="009E4557"/>
    <w:rsid w:val="009F7AD3"/>
    <w:rsid w:val="00A06103"/>
    <w:rsid w:val="00A30F5F"/>
    <w:rsid w:val="00A335E3"/>
    <w:rsid w:val="00A35689"/>
    <w:rsid w:val="00A460AF"/>
    <w:rsid w:val="00A52264"/>
    <w:rsid w:val="00A54C07"/>
    <w:rsid w:val="00A753F1"/>
    <w:rsid w:val="00A76774"/>
    <w:rsid w:val="00A95B46"/>
    <w:rsid w:val="00A96895"/>
    <w:rsid w:val="00AA51D5"/>
    <w:rsid w:val="00AD45B2"/>
    <w:rsid w:val="00B21BBE"/>
    <w:rsid w:val="00B455BC"/>
    <w:rsid w:val="00B45CB6"/>
    <w:rsid w:val="00B739AB"/>
    <w:rsid w:val="00B84A79"/>
    <w:rsid w:val="00BA72BF"/>
    <w:rsid w:val="00BB7936"/>
    <w:rsid w:val="00BB7951"/>
    <w:rsid w:val="00BE552C"/>
    <w:rsid w:val="00C22793"/>
    <w:rsid w:val="00C95078"/>
    <w:rsid w:val="00C96D4C"/>
    <w:rsid w:val="00CC1BB4"/>
    <w:rsid w:val="00CD3E7F"/>
    <w:rsid w:val="00CD5B23"/>
    <w:rsid w:val="00D271BD"/>
    <w:rsid w:val="00D40BF7"/>
    <w:rsid w:val="00D40EE7"/>
    <w:rsid w:val="00DA22E3"/>
    <w:rsid w:val="00DB7042"/>
    <w:rsid w:val="00DD000C"/>
    <w:rsid w:val="00DF2F86"/>
    <w:rsid w:val="00E15A99"/>
    <w:rsid w:val="00E341B3"/>
    <w:rsid w:val="00E43547"/>
    <w:rsid w:val="00E5050B"/>
    <w:rsid w:val="00E76C72"/>
    <w:rsid w:val="00ED0046"/>
    <w:rsid w:val="00F06078"/>
    <w:rsid w:val="00F20B45"/>
    <w:rsid w:val="00F360AF"/>
    <w:rsid w:val="00F46BD1"/>
    <w:rsid w:val="00F47939"/>
    <w:rsid w:val="00F52DDA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70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45B2"/>
    <w:pPr>
      <w:ind w:left="720"/>
      <w:contextualSpacing/>
    </w:pPr>
  </w:style>
  <w:style w:type="table" w:styleId="TableGrid">
    <w:name w:val="Table Grid"/>
    <w:basedOn w:val="TableNormal"/>
    <w:uiPriority w:val="59"/>
    <w:rsid w:val="00BE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70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45B2"/>
    <w:pPr>
      <w:ind w:left="720"/>
      <w:contextualSpacing/>
    </w:pPr>
  </w:style>
  <w:style w:type="table" w:styleId="TableGrid">
    <w:name w:val="Table Grid"/>
    <w:basedOn w:val="TableNormal"/>
    <w:uiPriority w:val="59"/>
    <w:rsid w:val="00BE5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2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firm.uct.ac.z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ime.uct.ac.za" TargetMode="External"/><Relationship Id="rId12" Type="http://schemas.openxmlformats.org/officeDocument/2006/relationships/hyperlink" Target="http://www.uct.ac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kemantha.govender@uct.ac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mhp.z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erald-project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01435624</dc:creator>
  <cp:lastModifiedBy>01439749</cp:lastModifiedBy>
  <cp:revision>2</cp:revision>
  <cp:lastPrinted>2014-03-12T11:49:00Z</cp:lastPrinted>
  <dcterms:created xsi:type="dcterms:W3CDTF">2014-03-13T13:54:00Z</dcterms:created>
  <dcterms:modified xsi:type="dcterms:W3CDTF">2014-03-13T13:54:00Z</dcterms:modified>
</cp:coreProperties>
</file>